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B88A" w14:textId="780CD681" w:rsidR="004C52D0" w:rsidRDefault="007C3F36" w:rsidP="004C52D0">
      <w:pPr>
        <w:jc w:val="right"/>
        <w:rPr>
          <w:rFonts w:ascii="Candara" w:hAnsi="Candara" w:cs="Arial"/>
          <w:i/>
          <w:sz w:val="24"/>
          <w:szCs w:val="24"/>
        </w:rPr>
      </w:pPr>
      <w:bookmarkStart w:id="0" w:name="_Hlk62033923"/>
      <w:r>
        <w:rPr>
          <w:rFonts w:ascii="Candara" w:hAnsi="Candara" w:cs="Arial"/>
          <w:iCs/>
          <w:sz w:val="24"/>
          <w:szCs w:val="24"/>
        </w:rPr>
        <w:t xml:space="preserve">Załącznik nr </w:t>
      </w:r>
      <w:r w:rsidR="004C52D0">
        <w:rPr>
          <w:rFonts w:ascii="Candara" w:hAnsi="Candara" w:cs="Arial"/>
          <w:i/>
          <w:sz w:val="24"/>
          <w:szCs w:val="24"/>
        </w:rPr>
        <w:t>1</w:t>
      </w:r>
    </w:p>
    <w:p w14:paraId="63D64C17" w14:textId="1B24F0C7" w:rsidR="00CA6467" w:rsidRPr="00CA6467" w:rsidRDefault="00CA6467" w:rsidP="00CA6467">
      <w:pPr>
        <w:rPr>
          <w:rFonts w:ascii="Candara" w:hAnsi="Candara" w:cs="Arial"/>
          <w:i/>
          <w:sz w:val="24"/>
          <w:szCs w:val="24"/>
        </w:rPr>
      </w:pPr>
      <w:r w:rsidRPr="0070001B">
        <w:rPr>
          <w:rFonts w:ascii="Candara" w:hAnsi="Candara" w:cs="Arial"/>
          <w:i/>
          <w:sz w:val="24"/>
          <w:szCs w:val="24"/>
        </w:rPr>
        <w:t xml:space="preserve">Dotyczy wniosku atestacyjnego nr: </w:t>
      </w:r>
      <w:r>
        <w:rPr>
          <w:rFonts w:ascii="Candara" w:hAnsi="Candara" w:cs="Arial"/>
          <w:i/>
          <w:sz w:val="24"/>
          <w:szCs w:val="24"/>
        </w:rPr>
        <w:t>…………………………………………………………….</w:t>
      </w:r>
    </w:p>
    <w:p w14:paraId="2F31F3BC" w14:textId="77777777" w:rsidR="00CA6467" w:rsidRPr="00CA6467" w:rsidRDefault="00CA6467" w:rsidP="00CA6467">
      <w:pPr>
        <w:rPr>
          <w:rFonts w:ascii="Candara" w:hAnsi="Candara" w:cs="Arial"/>
          <w:sz w:val="24"/>
          <w:szCs w:val="24"/>
        </w:rPr>
      </w:pPr>
      <w:r w:rsidRPr="0070001B">
        <w:rPr>
          <w:rFonts w:ascii="Candara" w:hAnsi="Candara" w:cs="Arial"/>
          <w:sz w:val="24"/>
          <w:szCs w:val="24"/>
        </w:rPr>
        <w:t>Wnioskodawca: 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……………...</w:t>
      </w:r>
    </w:p>
    <w:p w14:paraId="2A6043EC" w14:textId="77777777" w:rsidR="00CA6467" w:rsidRPr="001A13B1" w:rsidRDefault="00CA6467" w:rsidP="00CA6467">
      <w:pPr>
        <w:pStyle w:val="Nagwek1"/>
        <w:jc w:val="center"/>
        <w:rPr>
          <w:rStyle w:val="Tytuksiki"/>
          <w:rFonts w:ascii="Candara" w:hAnsi="Candara"/>
          <w:sz w:val="40"/>
        </w:rPr>
      </w:pPr>
      <w:r w:rsidRPr="001A13B1">
        <w:rPr>
          <w:rStyle w:val="Tytuksiki"/>
          <w:rFonts w:ascii="Candara" w:hAnsi="Candara"/>
          <w:sz w:val="40"/>
        </w:rPr>
        <w:t>Oświadczenie</w:t>
      </w:r>
    </w:p>
    <w:p w14:paraId="4A1A794B" w14:textId="7777777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Na potrzeby oceny higienicznej prowadzonej w Zakładzie Bezpieczeństwa Zdrowotnego Środowiska NIZP-PZH, o</w:t>
      </w:r>
      <w:r w:rsidRPr="001A13B1">
        <w:rPr>
          <w:rFonts w:ascii="Candara" w:hAnsi="Candara" w:cs="Arial"/>
          <w:sz w:val="24"/>
          <w:szCs w:val="24"/>
        </w:rPr>
        <w:t>świadczamy, że wyroby:</w:t>
      </w:r>
    </w:p>
    <w:p w14:paraId="74AC13CD" w14:textId="738D96D9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</w:p>
    <w:p w14:paraId="08808C59" w14:textId="2CD7F2E2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</w:p>
    <w:p w14:paraId="4694E2F6" w14:textId="711AD12F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Candara" w:hAnsi="Candara" w:cs="Arial"/>
          <w:sz w:val="24"/>
          <w:szCs w:val="24"/>
        </w:rPr>
        <w:t>……………</w:t>
      </w:r>
      <w:r w:rsidR="00924541">
        <w:rPr>
          <w:rFonts w:ascii="Candara" w:hAnsi="Candara" w:cs="Arial"/>
          <w:sz w:val="24"/>
          <w:szCs w:val="24"/>
        </w:rPr>
        <w:t>.</w:t>
      </w:r>
    </w:p>
    <w:p w14:paraId="58D3CCC9" w14:textId="3F2E5FB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wytwarzane przez: </w:t>
      </w:r>
      <w:r w:rsidRPr="001A13B1">
        <w:rPr>
          <w:rFonts w:ascii="Candara" w:hAnsi="Candara" w:cs="Arial"/>
          <w:sz w:val="24"/>
          <w:szCs w:val="24"/>
        </w:rPr>
        <w:t xml:space="preserve"> …………………..……………………………………………………</w:t>
      </w:r>
      <w:r w:rsidR="00924541">
        <w:rPr>
          <w:rFonts w:ascii="Candara" w:hAnsi="Candara" w:cs="Arial"/>
          <w:sz w:val="24"/>
          <w:szCs w:val="24"/>
        </w:rPr>
        <w:t>….</w:t>
      </w:r>
    </w:p>
    <w:p w14:paraId="5064178E" w14:textId="77777777" w:rsidR="00CA6467" w:rsidRPr="00CA6467" w:rsidRDefault="00CA6467" w:rsidP="00CA6467">
      <w:pPr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CA6467">
        <w:rPr>
          <w:rFonts w:ascii="Candara" w:hAnsi="Candara" w:cs="Arial"/>
          <w:b/>
          <w:sz w:val="24"/>
          <w:szCs w:val="24"/>
          <w:u w:val="single"/>
        </w:rPr>
        <w:t>nie zawierają:</w:t>
      </w:r>
    </w:p>
    <w:p w14:paraId="2AE888F1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</w:t>
      </w:r>
      <w:proofErr w:type="spellStart"/>
      <w:r w:rsidRPr="00CA6467">
        <w:rPr>
          <w:rFonts w:ascii="Candara" w:hAnsi="Candara" w:cs="Arial"/>
          <w:sz w:val="24"/>
          <w:szCs w:val="24"/>
        </w:rPr>
        <w:t>ftalanów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wyszczególnionych w załączniku XIV do rozporządzenia (WE) nr 1907/2006 i (WE) nr 142/2011 REACH,</w:t>
      </w:r>
    </w:p>
    <w:p w14:paraId="35DA3DAC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-organicznych związków cyny,</w:t>
      </w:r>
    </w:p>
    <w:p w14:paraId="107CCB33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-trójtlenku antymonu,</w:t>
      </w:r>
    </w:p>
    <w:p w14:paraId="1E8C2398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-HBCDD (</w:t>
      </w:r>
      <w:proofErr w:type="spellStart"/>
      <w:r w:rsidRPr="00CA6467">
        <w:rPr>
          <w:rFonts w:ascii="Candara" w:hAnsi="Candara" w:cs="Arial"/>
          <w:sz w:val="24"/>
          <w:szCs w:val="24"/>
        </w:rPr>
        <w:t>heksabromocyklododekan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), </w:t>
      </w:r>
    </w:p>
    <w:p w14:paraId="013E3D50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-substancji wymi</w:t>
      </w:r>
      <w:r>
        <w:rPr>
          <w:rFonts w:ascii="Candara" w:hAnsi="Candara" w:cs="Arial"/>
          <w:sz w:val="24"/>
          <w:szCs w:val="24"/>
        </w:rPr>
        <w:t>enionych w aktualnym</w:t>
      </w:r>
      <w:r w:rsidRPr="00CA6467">
        <w:rPr>
          <w:rFonts w:ascii="Candara" w:hAnsi="Candara" w:cs="Arial"/>
          <w:sz w:val="24"/>
          <w:szCs w:val="24"/>
        </w:rPr>
        <w:t xml:space="preserve"> wykazie substancji stanowiących bardzo duże zagrożenie (</w:t>
      </w:r>
      <w:proofErr w:type="spellStart"/>
      <w:r w:rsidRPr="00CA6467">
        <w:rPr>
          <w:rFonts w:ascii="Candara" w:hAnsi="Candara" w:cs="Arial"/>
          <w:sz w:val="24"/>
          <w:szCs w:val="24"/>
        </w:rPr>
        <w:t>Substances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of </w:t>
      </w:r>
      <w:proofErr w:type="spellStart"/>
      <w:r w:rsidRPr="00CA6467">
        <w:rPr>
          <w:rFonts w:ascii="Candara" w:hAnsi="Candara" w:cs="Arial"/>
          <w:sz w:val="24"/>
          <w:szCs w:val="24"/>
        </w:rPr>
        <w:t>very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high </w:t>
      </w:r>
      <w:proofErr w:type="spellStart"/>
      <w:r w:rsidRPr="00CA6467">
        <w:rPr>
          <w:rFonts w:ascii="Candara" w:hAnsi="Candara" w:cs="Arial"/>
          <w:sz w:val="24"/>
          <w:szCs w:val="24"/>
        </w:rPr>
        <w:t>concern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, art. 59 ust. 10 REACH). </w:t>
      </w:r>
    </w:p>
    <w:p w14:paraId="4BC2D74A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 xml:space="preserve">Jako </w:t>
      </w:r>
      <w:proofErr w:type="spellStart"/>
      <w:r w:rsidRPr="00CA6467">
        <w:rPr>
          <w:rFonts w:ascii="Candara" w:hAnsi="Candara" w:cs="Arial"/>
          <w:sz w:val="24"/>
          <w:szCs w:val="24"/>
        </w:rPr>
        <w:t>uniepalniacz</w:t>
      </w:r>
      <w:proofErr w:type="spellEnd"/>
      <w:r w:rsidRPr="00CA6467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CA6467">
        <w:rPr>
          <w:rFonts w:ascii="Candara" w:hAnsi="Candara" w:cs="Arial"/>
          <w:i/>
          <w:sz w:val="24"/>
          <w:szCs w:val="24"/>
        </w:rPr>
        <w:t>flame</w:t>
      </w:r>
      <w:proofErr w:type="spellEnd"/>
      <w:r w:rsidRPr="00CA6467">
        <w:rPr>
          <w:rFonts w:ascii="Candara" w:hAnsi="Candara" w:cs="Arial"/>
          <w:i/>
          <w:sz w:val="24"/>
          <w:szCs w:val="24"/>
        </w:rPr>
        <w:t xml:space="preserve"> retardant</w:t>
      </w:r>
      <w:r w:rsidRPr="00CA6467">
        <w:rPr>
          <w:rFonts w:ascii="Candara" w:hAnsi="Candara" w:cs="Arial"/>
          <w:sz w:val="24"/>
          <w:szCs w:val="24"/>
        </w:rPr>
        <w:t>) stosujemy ………………………(</w:t>
      </w:r>
      <w:r w:rsidRPr="00CA6467">
        <w:rPr>
          <w:rFonts w:ascii="Candara" w:hAnsi="Candara" w:cs="Arial"/>
          <w:i/>
          <w:sz w:val="24"/>
          <w:szCs w:val="24"/>
        </w:rPr>
        <w:t>nazwa chemiczna</w:t>
      </w:r>
      <w:r w:rsidRPr="00CA6467">
        <w:rPr>
          <w:rFonts w:ascii="Candara" w:hAnsi="Candara" w:cs="Arial"/>
          <w:sz w:val="24"/>
          <w:szCs w:val="24"/>
        </w:rPr>
        <w:t>)/ nie stosujemy.</w:t>
      </w:r>
    </w:p>
    <w:p w14:paraId="0CCA18B0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 xml:space="preserve">Jako stabilizator UV stosujemy </w:t>
      </w:r>
      <w:r w:rsidRPr="00CA6467">
        <w:rPr>
          <w:rFonts w:ascii="Candara" w:hAnsi="Candara" w:cs="Arial"/>
          <w:i/>
          <w:sz w:val="24"/>
          <w:szCs w:val="24"/>
        </w:rPr>
        <w:t>……………………………(nazwa chemiczna)</w:t>
      </w:r>
      <w:r w:rsidRPr="00CA6467">
        <w:rPr>
          <w:rFonts w:ascii="Candara" w:hAnsi="Candara" w:cs="Arial"/>
          <w:sz w:val="24"/>
          <w:szCs w:val="24"/>
        </w:rPr>
        <w:t>/nie stosujemy</w:t>
      </w:r>
    </w:p>
    <w:p w14:paraId="4021DEF8" w14:textId="77777777" w:rsidR="00CA6467" w:rsidRP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CA6467">
        <w:rPr>
          <w:rFonts w:ascii="Candara" w:hAnsi="Candara" w:cs="Arial"/>
          <w:sz w:val="24"/>
          <w:szCs w:val="24"/>
        </w:rPr>
        <w:t>Oświadczamy, że pigmenty stosowane w tworzywach nie zawierają związków kadmu, chromu (VI), ołowiu ani organicz</w:t>
      </w:r>
      <w:r>
        <w:rPr>
          <w:rFonts w:ascii="Candara" w:hAnsi="Candara" w:cs="Arial"/>
          <w:sz w:val="24"/>
          <w:szCs w:val="24"/>
        </w:rPr>
        <w:t xml:space="preserve">nych substancji rakotwórczych. </w:t>
      </w:r>
    </w:p>
    <w:p w14:paraId="6E73B16C" w14:textId="77777777" w:rsidR="00CA6467" w:rsidRDefault="00CA6467" w:rsidP="00CA6467">
      <w:pPr>
        <w:jc w:val="both"/>
        <w:rPr>
          <w:rFonts w:ascii="Candara" w:hAnsi="Candara" w:cs="Arial"/>
          <w:sz w:val="24"/>
          <w:szCs w:val="24"/>
        </w:rPr>
      </w:pPr>
    </w:p>
    <w:p w14:paraId="676A7A90" w14:textId="77777777" w:rsidR="00CA6467" w:rsidRPr="001A13B1" w:rsidRDefault="00CA6467" w:rsidP="00CA6467">
      <w:pPr>
        <w:jc w:val="both"/>
        <w:rPr>
          <w:rFonts w:ascii="Candara" w:hAnsi="Candara" w:cs="Arial"/>
          <w:sz w:val="24"/>
          <w:szCs w:val="24"/>
        </w:rPr>
      </w:pPr>
      <w:r w:rsidRPr="001A13B1">
        <w:rPr>
          <w:rFonts w:ascii="Candara" w:hAnsi="Candara" w:cs="Arial"/>
          <w:sz w:val="24"/>
          <w:szCs w:val="24"/>
        </w:rPr>
        <w:t xml:space="preserve">………………………………                        </w:t>
      </w:r>
      <w:r>
        <w:rPr>
          <w:rFonts w:ascii="Candara" w:hAnsi="Candara" w:cs="Arial"/>
          <w:sz w:val="24"/>
          <w:szCs w:val="24"/>
        </w:rPr>
        <w:t xml:space="preserve">                                </w:t>
      </w:r>
      <w:r w:rsidRPr="001A13B1">
        <w:rPr>
          <w:rFonts w:ascii="Candara" w:hAnsi="Candara" w:cs="Arial"/>
          <w:sz w:val="24"/>
          <w:szCs w:val="24"/>
        </w:rPr>
        <w:t>…………………………………..</w:t>
      </w:r>
    </w:p>
    <w:p w14:paraId="7AECC9BD" w14:textId="77777777" w:rsidR="004360E8" w:rsidRPr="00CA6467" w:rsidRDefault="00CA6467" w:rsidP="00CA6467">
      <w:pPr>
        <w:jc w:val="both"/>
        <w:rPr>
          <w:rFonts w:ascii="Candara" w:hAnsi="Candara" w:cs="Arial"/>
          <w:i/>
          <w:sz w:val="24"/>
          <w:szCs w:val="24"/>
        </w:rPr>
      </w:pPr>
      <w:r w:rsidRPr="001A13B1">
        <w:rPr>
          <w:rFonts w:ascii="Candara" w:hAnsi="Candara" w:cs="Arial"/>
          <w:i/>
          <w:sz w:val="24"/>
          <w:szCs w:val="24"/>
        </w:rPr>
        <w:t xml:space="preserve"> </w:t>
      </w:r>
      <w:r>
        <w:rPr>
          <w:rFonts w:ascii="Candara" w:hAnsi="Candara" w:cs="Arial"/>
          <w:i/>
          <w:sz w:val="24"/>
          <w:szCs w:val="24"/>
        </w:rPr>
        <w:t xml:space="preserve">      </w:t>
      </w:r>
      <w:r w:rsidRPr="001A13B1">
        <w:rPr>
          <w:rFonts w:ascii="Candara" w:hAnsi="Candara" w:cs="Arial"/>
          <w:i/>
          <w:sz w:val="24"/>
          <w:szCs w:val="24"/>
        </w:rPr>
        <w:t xml:space="preserve"> (miejscowość, data)                                                                      </w:t>
      </w:r>
      <w:r>
        <w:rPr>
          <w:rFonts w:ascii="Candara" w:hAnsi="Candara" w:cs="Arial"/>
          <w:i/>
          <w:sz w:val="24"/>
          <w:szCs w:val="24"/>
        </w:rPr>
        <w:t xml:space="preserve">                         </w:t>
      </w:r>
      <w:r w:rsidRPr="001A13B1">
        <w:rPr>
          <w:rFonts w:ascii="Candara" w:hAnsi="Candara" w:cs="Arial"/>
          <w:i/>
          <w:sz w:val="24"/>
          <w:szCs w:val="24"/>
        </w:rPr>
        <w:t xml:space="preserve">(podpis) </w:t>
      </w:r>
      <w:bookmarkEnd w:id="0"/>
    </w:p>
    <w:sectPr w:rsidR="004360E8" w:rsidRPr="00CA6467" w:rsidSect="00CA6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918A" w14:textId="77777777" w:rsidR="00CA6467" w:rsidRDefault="00CA6467" w:rsidP="00CA6467">
      <w:pPr>
        <w:spacing w:before="0" w:after="0" w:line="240" w:lineRule="auto"/>
      </w:pPr>
      <w:r>
        <w:separator/>
      </w:r>
    </w:p>
  </w:endnote>
  <w:endnote w:type="continuationSeparator" w:id="0">
    <w:p w14:paraId="69CAF593" w14:textId="77777777" w:rsidR="00CA6467" w:rsidRDefault="00CA6467" w:rsidP="00CA64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6C1A" w14:textId="77777777" w:rsidR="0095772D" w:rsidRDefault="0095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E66B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ascii="Candara" w:hAnsi="Candara" w:cs="Candara"/>
        <w:color w:val="003366"/>
        <w:spacing w:val="-4"/>
        <w:sz w:val="21"/>
        <w:szCs w:val="21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Zakład Bezpieczeństwa Zdrowotnego Środowiska</w:t>
    </w:r>
    <w:r w:rsidRPr="006916C6">
      <w:rPr>
        <w:rFonts w:ascii="Candara" w:hAnsi="Candara" w:cs="Candara"/>
        <w:color w:val="003366"/>
        <w:spacing w:val="-4"/>
        <w:sz w:val="21"/>
        <w:szCs w:val="21"/>
      </w:rPr>
      <w:t xml:space="preserve"> </w:t>
    </w:r>
    <w:r w:rsidRPr="005B773B">
      <w:rPr>
        <w:rFonts w:ascii="Candara" w:hAnsi="Candara" w:cs="Candara"/>
        <w:color w:val="003366"/>
        <w:spacing w:val="-4"/>
        <w:sz w:val="21"/>
        <w:szCs w:val="21"/>
      </w:rPr>
      <w:t>NIZP-PZH</w:t>
    </w:r>
  </w:p>
  <w:p w14:paraId="44B16C37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cs="Times New Roman"/>
        <w:spacing w:val="-4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ul. Chocimska 24, 00-791 Warszawa, Polska</w:t>
    </w:r>
  </w:p>
  <w:p w14:paraId="65914F8C" w14:textId="77777777" w:rsidR="00841895" w:rsidRPr="005B773B" w:rsidRDefault="00CA6467" w:rsidP="00841895">
    <w:pPr>
      <w:pStyle w:val="Standard"/>
      <w:shd w:val="clear" w:color="auto" w:fill="FFFFFF"/>
      <w:jc w:val="center"/>
      <w:rPr>
        <w:rFonts w:cs="Times New Roman"/>
        <w:spacing w:val="-4"/>
      </w:rPr>
    </w:pPr>
    <w:r w:rsidRPr="005B773B">
      <w:rPr>
        <w:rFonts w:ascii="Candara" w:hAnsi="Candara" w:cs="Candara"/>
        <w:color w:val="003366"/>
        <w:spacing w:val="-4"/>
        <w:sz w:val="21"/>
        <w:szCs w:val="21"/>
      </w:rPr>
      <w:t>Tel: +48 22 54 21 354, +48 22 54 21 349</w:t>
    </w:r>
  </w:p>
  <w:p w14:paraId="12A59856" w14:textId="270EFF2D" w:rsidR="00841895" w:rsidRPr="007C3F36" w:rsidRDefault="00CA6467" w:rsidP="00CA6467">
    <w:pPr>
      <w:pStyle w:val="Stopka"/>
      <w:jc w:val="center"/>
      <w:rPr>
        <w:lang w:val="en-GB"/>
      </w:rPr>
    </w:pPr>
    <w:r w:rsidRPr="005B773B">
      <w:rPr>
        <w:rFonts w:ascii="Candara" w:hAnsi="Candara" w:cs="Candara"/>
        <w:color w:val="003366"/>
        <w:spacing w:val="-4"/>
        <w:sz w:val="21"/>
        <w:szCs w:val="21"/>
        <w:lang w:val="en-US"/>
      </w:rPr>
      <w:t xml:space="preserve">e-mail: </w:t>
    </w:r>
    <w:r w:rsidRPr="005B773B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sek</w:t>
    </w:r>
    <w:r w:rsidR="0095772D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retariat-b</w:t>
    </w:r>
    <w:bookmarkStart w:id="1" w:name="_GoBack"/>
    <w:bookmarkEnd w:id="1"/>
    <w:r w:rsidRPr="005B773B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k@pzh.gov.pl</w:t>
    </w:r>
    <w:r w:rsidRPr="005B773B">
      <w:rPr>
        <w:rFonts w:ascii="Candara" w:hAnsi="Candara" w:cs="Candara"/>
        <w:bCs/>
        <w:color w:val="003366"/>
        <w:spacing w:val="-4"/>
        <w:sz w:val="21"/>
        <w:szCs w:val="21"/>
        <w:lang w:val="en-US"/>
      </w:rPr>
      <w:t>,</w:t>
    </w:r>
    <w:r w:rsidRPr="005B773B"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 xml:space="preserve"> www.pz</w:t>
    </w:r>
    <w:r>
      <w:rPr>
        <w:rFonts w:ascii="Candara" w:hAnsi="Candara" w:cs="Candara"/>
        <w:b/>
        <w:bCs/>
        <w:color w:val="003366"/>
        <w:spacing w:val="-4"/>
        <w:sz w:val="21"/>
        <w:szCs w:val="21"/>
        <w:lang w:val="en-US"/>
      </w:rPr>
      <w:t>h.gov.pl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2B823" w14:textId="77777777" w:rsidR="0095772D" w:rsidRDefault="00957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5949" w14:textId="77777777" w:rsidR="00CA6467" w:rsidRDefault="00CA6467" w:rsidP="00CA6467">
      <w:pPr>
        <w:spacing w:before="0" w:after="0" w:line="240" w:lineRule="auto"/>
      </w:pPr>
      <w:r>
        <w:separator/>
      </w:r>
    </w:p>
  </w:footnote>
  <w:footnote w:type="continuationSeparator" w:id="0">
    <w:p w14:paraId="0D3E4E10" w14:textId="77777777" w:rsidR="00CA6467" w:rsidRDefault="00CA6467" w:rsidP="00CA64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44FC" w14:textId="77777777" w:rsidR="0095772D" w:rsidRDefault="00957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D240" w14:textId="77777777" w:rsidR="0095772D" w:rsidRDefault="009577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2816" w14:textId="77777777" w:rsidR="0095772D" w:rsidRDefault="00957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7"/>
    <w:rsid w:val="004360E8"/>
    <w:rsid w:val="004C52D0"/>
    <w:rsid w:val="007C3F36"/>
    <w:rsid w:val="00924541"/>
    <w:rsid w:val="0095772D"/>
    <w:rsid w:val="00C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09F"/>
  <w15:chartTrackingRefBased/>
  <w15:docId w15:val="{309A4165-3E8D-4BA5-B783-EE420BF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6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4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7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styleId="Tytuksiki">
    <w:name w:val="Book Title"/>
    <w:uiPriority w:val="33"/>
    <w:qFormat/>
    <w:rsid w:val="00CA6467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CA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6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CA6467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Arial" w:eastAsia="SimSun" w:hAnsi="Arial" w:cs="Arial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64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6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Szczotko Maciej</dc:creator>
  <cp:keywords/>
  <dc:description/>
  <cp:lastModifiedBy>Matuszewska Renata</cp:lastModifiedBy>
  <cp:revision>5</cp:revision>
  <dcterms:created xsi:type="dcterms:W3CDTF">2020-05-27T12:40:00Z</dcterms:created>
  <dcterms:modified xsi:type="dcterms:W3CDTF">2021-05-12T12:27:00Z</dcterms:modified>
</cp:coreProperties>
</file>