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6678" w14:textId="5154B484" w:rsidR="000A2785" w:rsidRDefault="000A2785">
      <w:pPr>
        <w:pStyle w:val="Tekstpodstawowy"/>
        <w:rPr>
          <w:rFonts w:ascii="Candara" w:hAnsi="Candara"/>
          <w:sz w:val="20"/>
        </w:rPr>
      </w:pPr>
      <w:r w:rsidRPr="000A2785">
        <w:rPr>
          <w:rFonts w:ascii="Candara" w:hAnsi="Candara"/>
          <w:sz w:val="20"/>
        </w:rPr>
        <w:t>Załącznik nr 1</w:t>
      </w:r>
    </w:p>
    <w:p w14:paraId="0ABF9A30" w14:textId="738AD7CF" w:rsidR="000A2785" w:rsidRDefault="000A2785">
      <w:pPr>
        <w:pStyle w:val="Tekstpodstawowy"/>
        <w:rPr>
          <w:rFonts w:ascii="Candara" w:hAnsi="Candara"/>
          <w:sz w:val="20"/>
        </w:rPr>
      </w:pPr>
    </w:p>
    <w:p w14:paraId="6CBC134C" w14:textId="77777777" w:rsidR="000A2785" w:rsidRPr="000A2785" w:rsidRDefault="000A2785" w:rsidP="000A2785">
      <w:pPr>
        <w:pStyle w:val="Tekstpodstawowy"/>
        <w:rPr>
          <w:rFonts w:ascii="Candara" w:hAnsi="Candara"/>
          <w:sz w:val="20"/>
        </w:rPr>
      </w:pPr>
      <w:r w:rsidRPr="000A2785">
        <w:rPr>
          <w:rFonts w:ascii="Candara" w:hAnsi="Candara"/>
          <w:sz w:val="20"/>
        </w:rPr>
        <w:t>…………………………………………………………..</w:t>
      </w:r>
    </w:p>
    <w:p w14:paraId="30861F21" w14:textId="358A29AD" w:rsidR="000A2785" w:rsidRDefault="000A2785" w:rsidP="000A2785">
      <w:pPr>
        <w:pStyle w:val="Tekstpodstawowy"/>
        <w:rPr>
          <w:rFonts w:ascii="Candara" w:hAnsi="Candara"/>
          <w:sz w:val="20"/>
        </w:rPr>
      </w:pPr>
      <w:r w:rsidRPr="000A2785">
        <w:rPr>
          <w:rFonts w:ascii="Candara" w:hAnsi="Candara"/>
          <w:sz w:val="20"/>
        </w:rPr>
        <w:t>Pieczęć firmowa Oferenta</w:t>
      </w:r>
    </w:p>
    <w:p w14:paraId="106DA253" w14:textId="58F900C6" w:rsidR="000A2785" w:rsidRDefault="000A2785" w:rsidP="000A2785">
      <w:pPr>
        <w:pStyle w:val="Tekstpodstawowy"/>
        <w:rPr>
          <w:rFonts w:ascii="Candara" w:hAnsi="Candara"/>
          <w:sz w:val="20"/>
        </w:rPr>
      </w:pPr>
    </w:p>
    <w:p w14:paraId="639F95BA" w14:textId="7C3FECB0" w:rsidR="000A2785" w:rsidRDefault="000A2785" w:rsidP="000A2785">
      <w:pPr>
        <w:pStyle w:val="Tekstpodstawowy"/>
        <w:rPr>
          <w:rFonts w:ascii="Candara" w:hAnsi="Candara"/>
          <w:sz w:val="20"/>
        </w:rPr>
      </w:pPr>
    </w:p>
    <w:p w14:paraId="7396C6D8" w14:textId="77777777" w:rsidR="000A2785" w:rsidRDefault="000A2785" w:rsidP="000A2785">
      <w:pPr>
        <w:pStyle w:val="Tekstpodstawowy"/>
        <w:tabs>
          <w:tab w:val="left" w:pos="6370"/>
        </w:tabs>
        <w:ind w:left="5040"/>
        <w:rPr>
          <w:rFonts w:ascii="Candara" w:hAnsi="Candara"/>
          <w:b/>
          <w:bCs/>
          <w:sz w:val="20"/>
        </w:rPr>
      </w:pPr>
      <w:r w:rsidRPr="000A2785">
        <w:rPr>
          <w:rFonts w:ascii="Candara" w:hAnsi="Candara"/>
          <w:b/>
          <w:bCs/>
          <w:sz w:val="20"/>
        </w:rPr>
        <w:t xml:space="preserve">Narodowy Instytut Zdrowia Publicznego – </w:t>
      </w:r>
    </w:p>
    <w:p w14:paraId="28E51236" w14:textId="0B4BF353" w:rsidR="000A2785" w:rsidRPr="000A2785" w:rsidRDefault="000A2785" w:rsidP="000A2785">
      <w:pPr>
        <w:pStyle w:val="Tekstpodstawowy"/>
        <w:tabs>
          <w:tab w:val="left" w:pos="6370"/>
        </w:tabs>
        <w:ind w:left="5040"/>
        <w:rPr>
          <w:rFonts w:ascii="Candara" w:hAnsi="Candara"/>
          <w:b/>
          <w:bCs/>
          <w:sz w:val="20"/>
        </w:rPr>
      </w:pPr>
      <w:r w:rsidRPr="000A2785">
        <w:rPr>
          <w:rFonts w:ascii="Candara" w:hAnsi="Candara"/>
          <w:b/>
          <w:bCs/>
          <w:sz w:val="20"/>
        </w:rPr>
        <w:t>Państwowy Zakład Higieny</w:t>
      </w:r>
      <w:r>
        <w:rPr>
          <w:rFonts w:ascii="Candara" w:hAnsi="Candara"/>
          <w:b/>
          <w:bCs/>
          <w:sz w:val="20"/>
        </w:rPr>
        <w:t xml:space="preserve"> PIB</w:t>
      </w:r>
    </w:p>
    <w:p w14:paraId="76F86846" w14:textId="77777777" w:rsidR="000A2785" w:rsidRPr="000A2785" w:rsidRDefault="000A2785" w:rsidP="000A2785">
      <w:pPr>
        <w:pStyle w:val="Tekstpodstawowy"/>
        <w:tabs>
          <w:tab w:val="left" w:pos="6370"/>
        </w:tabs>
        <w:ind w:left="5040"/>
        <w:rPr>
          <w:rFonts w:ascii="Candara" w:hAnsi="Candara"/>
          <w:sz w:val="20"/>
        </w:rPr>
      </w:pPr>
      <w:r w:rsidRPr="000A2785">
        <w:rPr>
          <w:rFonts w:ascii="Candara" w:hAnsi="Candara"/>
          <w:sz w:val="20"/>
        </w:rPr>
        <w:t>ul. Chocimska 24</w:t>
      </w:r>
    </w:p>
    <w:p w14:paraId="32C52A49" w14:textId="77777777" w:rsidR="000A2785" w:rsidRPr="000A2785" w:rsidRDefault="000A2785" w:rsidP="000A2785">
      <w:pPr>
        <w:pStyle w:val="Tekstpodstawowy"/>
        <w:tabs>
          <w:tab w:val="left" w:pos="6370"/>
        </w:tabs>
        <w:ind w:left="5040"/>
        <w:rPr>
          <w:rFonts w:ascii="Candara" w:hAnsi="Candara"/>
          <w:sz w:val="20"/>
        </w:rPr>
      </w:pPr>
      <w:r w:rsidRPr="000A2785">
        <w:rPr>
          <w:rFonts w:ascii="Candara" w:hAnsi="Candara"/>
          <w:sz w:val="20"/>
        </w:rPr>
        <w:t>00-791 Warszawa</w:t>
      </w:r>
    </w:p>
    <w:p w14:paraId="3B682043" w14:textId="50F3F8E0" w:rsidR="000A2785" w:rsidRDefault="000A2785" w:rsidP="000A2785">
      <w:pPr>
        <w:pStyle w:val="Tekstpodstawowy"/>
        <w:tabs>
          <w:tab w:val="left" w:pos="6370"/>
        </w:tabs>
        <w:rPr>
          <w:rFonts w:ascii="Candara" w:hAnsi="Candara"/>
          <w:sz w:val="20"/>
        </w:rPr>
      </w:pPr>
    </w:p>
    <w:p w14:paraId="5241C058" w14:textId="3F7CD5F2" w:rsidR="000A2785" w:rsidRDefault="000A2785">
      <w:pPr>
        <w:pStyle w:val="Tekstpodstawowy"/>
        <w:rPr>
          <w:rFonts w:ascii="Candara" w:hAnsi="Candara"/>
          <w:sz w:val="20"/>
        </w:rPr>
      </w:pPr>
    </w:p>
    <w:p w14:paraId="332886EC" w14:textId="77777777" w:rsidR="000A2785" w:rsidRPr="0055675D" w:rsidRDefault="000A2785">
      <w:pPr>
        <w:pStyle w:val="Tekstpodstawowy"/>
        <w:rPr>
          <w:rFonts w:ascii="Candara" w:hAnsi="Candara"/>
          <w:sz w:val="20"/>
        </w:rPr>
      </w:pPr>
    </w:p>
    <w:p w14:paraId="20B66612" w14:textId="77777777" w:rsidR="00085EE6" w:rsidRPr="0055675D" w:rsidRDefault="000658FF">
      <w:pPr>
        <w:pStyle w:val="Nagwek1"/>
        <w:spacing w:before="263"/>
        <w:ind w:left="3278"/>
        <w:rPr>
          <w:rFonts w:ascii="Candara" w:hAnsi="Candara"/>
        </w:rPr>
      </w:pPr>
      <w:r w:rsidRPr="0055675D">
        <w:rPr>
          <w:rFonts w:ascii="Candara" w:hAnsi="Candara"/>
          <w:w w:val="95"/>
        </w:rPr>
        <w:t>FORMULARZ OFERTY</w:t>
      </w:r>
    </w:p>
    <w:p w14:paraId="10769776" w14:textId="77777777" w:rsidR="00085EE6" w:rsidRPr="0055675D" w:rsidRDefault="00085EE6">
      <w:pPr>
        <w:pStyle w:val="Tekstpodstawowy"/>
        <w:spacing w:before="10"/>
        <w:rPr>
          <w:rFonts w:ascii="Candara" w:hAnsi="Candara"/>
          <w:b/>
          <w:sz w:val="25"/>
        </w:rPr>
      </w:pPr>
    </w:p>
    <w:p w14:paraId="309D31F5" w14:textId="070C912E" w:rsidR="00085EE6" w:rsidRPr="0055675D" w:rsidRDefault="000658FF">
      <w:pPr>
        <w:pStyle w:val="Tekstpodstawowy"/>
        <w:spacing w:before="1" w:line="280" w:lineRule="auto"/>
        <w:ind w:left="115" w:right="808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 xml:space="preserve">Dotyczący naboru </w:t>
      </w:r>
      <w:r w:rsidR="00E64F35">
        <w:rPr>
          <w:rFonts w:ascii="Candara" w:hAnsi="Candara"/>
          <w:w w:val="105"/>
        </w:rPr>
        <w:t xml:space="preserve">Medycznego Laboratorium Diagnostycznego </w:t>
      </w:r>
      <w:r w:rsidRPr="0055675D">
        <w:rPr>
          <w:rFonts w:ascii="Candara" w:hAnsi="Candara"/>
          <w:w w:val="105"/>
        </w:rPr>
        <w:t>do współpracy w ramach projektu pn. „</w:t>
      </w:r>
      <w:bookmarkStart w:id="0" w:name="_Hlk89251511"/>
      <w:r w:rsidR="009F6E42" w:rsidRPr="009F6E42">
        <w:rPr>
          <w:rFonts w:ascii="Candara" w:hAnsi="Candara"/>
          <w:w w:val="105"/>
        </w:rPr>
        <w:t xml:space="preserve">Profilaktyka chorób </w:t>
      </w:r>
      <w:proofErr w:type="spellStart"/>
      <w:r w:rsidR="009F6E42" w:rsidRPr="009F6E42">
        <w:rPr>
          <w:rFonts w:ascii="Candara" w:hAnsi="Candara"/>
          <w:w w:val="105"/>
        </w:rPr>
        <w:t>odkleszczowych</w:t>
      </w:r>
      <w:proofErr w:type="spellEnd"/>
      <w:r w:rsidR="009F6E42" w:rsidRPr="009F6E42">
        <w:rPr>
          <w:rFonts w:ascii="Candara" w:hAnsi="Candara"/>
          <w:w w:val="105"/>
        </w:rPr>
        <w:t xml:space="preserve"> w makroregionie centralnym</w:t>
      </w:r>
      <w:bookmarkEnd w:id="0"/>
      <w:r w:rsidRPr="0055675D">
        <w:rPr>
          <w:rFonts w:ascii="Candara" w:hAnsi="Candara"/>
          <w:w w:val="105"/>
        </w:rPr>
        <w:t>” w ramach Programu Operacyjnego Wiedza Edukacja Rozwój 2014-2020, współfinansowanego ze środków Europejskiego Funduszu Społecznego.</w:t>
      </w:r>
    </w:p>
    <w:p w14:paraId="19923E4D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DANE OFERENTA:</w:t>
      </w:r>
    </w:p>
    <w:p w14:paraId="1A6CCF97" w14:textId="77777777" w:rsidR="00085EE6" w:rsidRPr="0055675D" w:rsidRDefault="000658FF">
      <w:pPr>
        <w:spacing w:before="9"/>
        <w:ind w:left="115"/>
        <w:rPr>
          <w:rFonts w:ascii="Candara" w:hAnsi="Candara"/>
          <w:b/>
        </w:rPr>
      </w:pPr>
      <w:r w:rsidRPr="0055675D">
        <w:rPr>
          <w:rFonts w:ascii="Candara" w:hAnsi="Candara"/>
          <w:b/>
        </w:rPr>
        <w:t>Nazwa Placówki:</w:t>
      </w:r>
    </w:p>
    <w:p w14:paraId="5B648F7F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3BE1EB74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</w:rPr>
        <w:t>Adres siedziby:</w:t>
      </w:r>
    </w:p>
    <w:p w14:paraId="6512A5B1" w14:textId="77777777" w:rsidR="00085EE6" w:rsidRPr="0055675D" w:rsidRDefault="000658FF">
      <w:pPr>
        <w:pStyle w:val="Tekstpodstawowy"/>
        <w:tabs>
          <w:tab w:val="left" w:pos="2239"/>
          <w:tab w:val="left" w:pos="4363"/>
        </w:tabs>
        <w:spacing w:before="125" w:line="297" w:lineRule="auto"/>
        <w:ind w:left="115" w:right="813"/>
        <w:jc w:val="both"/>
        <w:rPr>
          <w:rFonts w:ascii="Candara" w:hAnsi="Candara"/>
        </w:rPr>
      </w:pPr>
      <w:r w:rsidRPr="0055675D">
        <w:rPr>
          <w:rFonts w:ascii="Candara" w:hAnsi="Candara"/>
          <w:noProof/>
          <w:lang w:eastAsia="pl-PL"/>
        </w:rPr>
        <w:drawing>
          <wp:anchor distT="0" distB="0" distL="0" distR="0" simplePos="0" relativeHeight="487476224" behindDoc="1" locked="0" layoutInCell="1" allowOverlap="1" wp14:anchorId="2CB78673" wp14:editId="17ADA233">
            <wp:simplePos x="0" y="0"/>
            <wp:positionH relativeFrom="page">
              <wp:posOffset>2264514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noProof/>
          <w:lang w:eastAsia="pl-PL"/>
        </w:rPr>
        <w:drawing>
          <wp:anchor distT="0" distB="0" distL="0" distR="0" simplePos="0" relativeHeight="487476736" behindDoc="1" locked="0" layoutInCell="1" allowOverlap="1" wp14:anchorId="7B344FBF" wp14:editId="20E44EB2">
            <wp:simplePos x="0" y="0"/>
            <wp:positionH relativeFrom="page">
              <wp:posOffset>3610727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spacing w:val="-2"/>
          <w:w w:val="75"/>
        </w:rPr>
        <w:t xml:space="preserve">……………………………………………………………………………………………………………………………………………...… </w:t>
      </w:r>
      <w:r w:rsidRPr="0055675D">
        <w:rPr>
          <w:rFonts w:ascii="Candara" w:hAnsi="Candara"/>
        </w:rPr>
        <w:t>Województwo: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1"/>
        </w:rPr>
        <w:t xml:space="preserve"> </w:t>
      </w:r>
      <w:r w:rsidRPr="0055675D">
        <w:rPr>
          <w:rFonts w:ascii="Candara" w:hAnsi="Candara"/>
        </w:rPr>
        <w:t>mazowieckie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-9"/>
        </w:rPr>
        <w:t xml:space="preserve"> </w:t>
      </w:r>
      <w:r w:rsidRPr="0055675D">
        <w:rPr>
          <w:rFonts w:ascii="Candara" w:hAnsi="Candara"/>
        </w:rPr>
        <w:t>łódzkie</w:t>
      </w:r>
    </w:p>
    <w:p w14:paraId="176B6E5D" w14:textId="77777777" w:rsidR="00085EE6" w:rsidRPr="0055675D" w:rsidRDefault="000658FF">
      <w:pPr>
        <w:pStyle w:val="Nagwek2"/>
        <w:spacing w:before="0" w:line="233" w:lineRule="exact"/>
        <w:rPr>
          <w:rFonts w:ascii="Candara" w:hAnsi="Candara"/>
        </w:rPr>
      </w:pPr>
      <w:r w:rsidRPr="0055675D">
        <w:rPr>
          <w:rFonts w:ascii="Candara" w:hAnsi="Candara"/>
        </w:rPr>
        <w:t>Telefon/Fax:</w:t>
      </w:r>
    </w:p>
    <w:p w14:paraId="0F75B151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………………………………………………………………………………………..……………………………………………………….</w:t>
      </w:r>
    </w:p>
    <w:p w14:paraId="31202780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Email:</w:t>
      </w:r>
    </w:p>
    <w:p w14:paraId="39982062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1C1F2300" w14:textId="77777777" w:rsidR="00085EE6" w:rsidRPr="0055675D" w:rsidRDefault="000658FF">
      <w:pPr>
        <w:pStyle w:val="Nagwek2"/>
        <w:spacing w:before="129"/>
        <w:rPr>
          <w:rFonts w:ascii="Candara" w:hAnsi="Candara"/>
        </w:rPr>
      </w:pPr>
      <w:r w:rsidRPr="0055675D">
        <w:rPr>
          <w:rFonts w:ascii="Candara" w:hAnsi="Candara"/>
        </w:rPr>
        <w:t>Imię i nazwisko osoby do kontaktu:</w:t>
      </w:r>
    </w:p>
    <w:p w14:paraId="405E4A0E" w14:textId="5E1160B2" w:rsidR="00085EE6" w:rsidRPr="00823B9C" w:rsidRDefault="000658FF" w:rsidP="00823B9C">
      <w:pPr>
        <w:pStyle w:val="Tekstpodstawowy"/>
        <w:spacing w:before="126" w:line="355" w:lineRule="auto"/>
        <w:ind w:left="115"/>
        <w:rPr>
          <w:rFonts w:ascii="Candara" w:hAnsi="Candara"/>
          <w:strike/>
          <w:color w:val="4F81BD" w:themeColor="accent1"/>
        </w:rPr>
      </w:pPr>
      <w:r w:rsidRPr="0055675D">
        <w:rPr>
          <w:rFonts w:ascii="Candara" w:hAnsi="Candara"/>
          <w:w w:val="75"/>
        </w:rPr>
        <w:t xml:space="preserve">………………………………………………………………………………………………………………………………………………... </w:t>
      </w:r>
    </w:p>
    <w:p w14:paraId="71A8D00F" w14:textId="77777777" w:rsidR="00085EE6" w:rsidRDefault="00085EE6">
      <w:pPr>
        <w:rPr>
          <w:rStyle w:val="Odwoaniedokomentarza"/>
        </w:rPr>
      </w:pPr>
    </w:p>
    <w:p w14:paraId="678DADC3" w14:textId="77777777" w:rsidR="009C3365" w:rsidRDefault="009C3365">
      <w:pPr>
        <w:rPr>
          <w:rStyle w:val="Odwoaniedokomentarza"/>
        </w:rPr>
      </w:pPr>
    </w:p>
    <w:p w14:paraId="0E092BD0" w14:textId="17BC2046" w:rsidR="009C3365" w:rsidRDefault="00C379E8">
      <w:pPr>
        <w:rPr>
          <w:rFonts w:ascii="Candara" w:hAnsi="Candara"/>
        </w:rPr>
      </w:pPr>
      <w:r>
        <w:rPr>
          <w:rFonts w:ascii="Candara" w:hAnsi="Candara"/>
        </w:rPr>
        <w:t>Oświadczam, że</w:t>
      </w:r>
      <w:r w:rsidR="00E83742" w:rsidRPr="00E83742">
        <w:rPr>
          <w:rFonts w:ascii="Candara" w:hAnsi="Candara"/>
        </w:rPr>
        <w:t>*</w:t>
      </w:r>
      <w:r w:rsidR="00E83742">
        <w:rPr>
          <w:rFonts w:ascii="Candara" w:hAnsi="Candara"/>
        </w:rPr>
        <w:t xml:space="preserve">: </w:t>
      </w:r>
    </w:p>
    <w:p w14:paraId="5BFBB7F3" w14:textId="77777777" w:rsidR="00E83742" w:rsidRDefault="00E83742">
      <w:pPr>
        <w:rPr>
          <w:rFonts w:ascii="Candara" w:hAnsi="Candara"/>
        </w:rPr>
      </w:pPr>
    </w:p>
    <w:p w14:paraId="6D762E3A" w14:textId="24A6A532" w:rsidR="00E83742" w:rsidRPr="00E83742" w:rsidRDefault="00E83742" w:rsidP="00E83742">
      <w:pPr>
        <w:rPr>
          <w:rFonts w:ascii="Candara" w:hAnsi="Candara"/>
        </w:rPr>
      </w:pPr>
      <w:r w:rsidRPr="00E83742">
        <w:rPr>
          <w:rFonts w:ascii="Segoe UI Emoji" w:hAnsi="Segoe UI Emoji" w:cs="Segoe UI Emoji"/>
        </w:rPr>
        <w:t>◻</w:t>
      </w:r>
      <w:r>
        <w:rPr>
          <w:rFonts w:ascii="Segoe UI Emoji" w:hAnsi="Segoe UI Emoji" w:cs="Segoe UI Emoji"/>
        </w:rPr>
        <w:t xml:space="preserve"> </w:t>
      </w:r>
      <w:r w:rsidRPr="00E83742">
        <w:rPr>
          <w:rFonts w:ascii="Candara" w:hAnsi="Candara"/>
        </w:rPr>
        <w:t>Placówka którą reprezentuję posiada akredytację PCA z zakresie normy ISO 17025, certyfikowane systemy sterowania jakością badań, uczestniczenie w sprawdzianach zewnątrz-laboratoryjnych-</w:t>
      </w:r>
      <w:bookmarkStart w:id="1" w:name="_Hlk89252234"/>
      <w:r w:rsidRPr="00E83742">
        <w:rPr>
          <w:rFonts w:ascii="Candara" w:hAnsi="Candara"/>
        </w:rPr>
        <w:t xml:space="preserve"> w załączeniu kopia </w:t>
      </w:r>
      <w:bookmarkEnd w:id="1"/>
      <w:r w:rsidRPr="00E83742">
        <w:rPr>
          <w:rFonts w:ascii="Candara" w:hAnsi="Candara"/>
        </w:rPr>
        <w:t>certyfikatu akredytacji PCA.</w:t>
      </w:r>
    </w:p>
    <w:p w14:paraId="570F7DC3" w14:textId="77777777" w:rsidR="00E83742" w:rsidRDefault="00E83742" w:rsidP="00E83742">
      <w:pPr>
        <w:pStyle w:val="Akapitzlist"/>
        <w:ind w:left="1080" w:firstLine="0"/>
        <w:rPr>
          <w:rFonts w:ascii="Candara" w:hAnsi="Candara"/>
        </w:rPr>
      </w:pPr>
    </w:p>
    <w:p w14:paraId="597DB112" w14:textId="582E2455" w:rsidR="00E83742" w:rsidRDefault="00E83742" w:rsidP="00E83742">
      <w:pPr>
        <w:rPr>
          <w:rFonts w:ascii="Candara" w:hAnsi="Candara"/>
        </w:rPr>
      </w:pPr>
      <w:r w:rsidRPr="00E83742">
        <w:rPr>
          <w:rFonts w:ascii="Segoe UI Emoji" w:hAnsi="Segoe UI Emoji" w:cs="Segoe UI Emoji"/>
        </w:rPr>
        <w:t>◻</w:t>
      </w:r>
      <w:r>
        <w:rPr>
          <w:rFonts w:ascii="Segoe UI Emoji" w:hAnsi="Segoe UI Emoji" w:cs="Segoe UI Emoji"/>
        </w:rPr>
        <w:t xml:space="preserve"> </w:t>
      </w:r>
      <w:r w:rsidRPr="00E83742">
        <w:rPr>
          <w:rFonts w:ascii="Candara" w:hAnsi="Candara"/>
        </w:rPr>
        <w:t xml:space="preserve">Placówka którą reprezentuję </w:t>
      </w:r>
      <w:r>
        <w:rPr>
          <w:rFonts w:ascii="Candara" w:hAnsi="Candara"/>
        </w:rPr>
        <w:t>dysponuje</w:t>
      </w:r>
      <w:r w:rsidRPr="00E83742">
        <w:rPr>
          <w:rFonts w:ascii="Candara" w:hAnsi="Candara"/>
        </w:rPr>
        <w:t xml:space="preserve"> personelem medycznym niezbędnym do realizacji programu profilaktycznego, tj. MLD zatrudnia analityków i diagnostów laboratoryjnych posiadających min. 2-letnie doświadczenie w realizacji takich badań (przynajmniej 1 osoba w laboratorium wykonującym badania) – </w:t>
      </w:r>
      <w:r w:rsidR="00F469C6" w:rsidRPr="00F469C6">
        <w:rPr>
          <w:rFonts w:ascii="Candara" w:hAnsi="Candara"/>
        </w:rPr>
        <w:t>w załączeniu kopia</w:t>
      </w:r>
      <w:r w:rsidRPr="00E83742">
        <w:rPr>
          <w:rFonts w:ascii="Candara" w:hAnsi="Candara"/>
        </w:rPr>
        <w:t xml:space="preserve"> dyplomu, cv</w:t>
      </w:r>
      <w:r w:rsidR="00F469C6">
        <w:rPr>
          <w:rFonts w:ascii="Candara" w:hAnsi="Candara"/>
        </w:rPr>
        <w:t>.</w:t>
      </w:r>
    </w:p>
    <w:p w14:paraId="7E145C82" w14:textId="6E2DD645" w:rsidR="00F469C6" w:rsidRPr="00F469C6" w:rsidRDefault="00F469C6" w:rsidP="00E83742">
      <w:pPr>
        <w:rPr>
          <w:rFonts w:ascii="Candara" w:hAnsi="Candara"/>
        </w:rPr>
      </w:pPr>
    </w:p>
    <w:p w14:paraId="6F81F665" w14:textId="18E486DB" w:rsidR="00F469C6" w:rsidRPr="00F469C6" w:rsidRDefault="00F469C6" w:rsidP="00E83742">
      <w:pPr>
        <w:rPr>
          <w:rFonts w:ascii="Candara" w:hAnsi="Candara" w:cs="Segoe UI Emoji"/>
        </w:rPr>
      </w:pPr>
      <w:r w:rsidRPr="00F469C6">
        <w:rPr>
          <w:rFonts w:ascii="Segoe UI Emoji" w:hAnsi="Segoe UI Emoji" w:cs="Segoe UI Emoji"/>
        </w:rPr>
        <w:t>◻</w:t>
      </w:r>
      <w:r w:rsidRPr="00F469C6">
        <w:rPr>
          <w:rFonts w:ascii="Candara" w:hAnsi="Candara"/>
        </w:rPr>
        <w:t xml:space="preserve"> Placówka którą reprezentuję </w:t>
      </w:r>
      <w:r w:rsidRPr="00F469C6">
        <w:rPr>
          <w:rFonts w:ascii="Candara" w:hAnsi="Candara" w:cs="Segoe UI Emoji"/>
        </w:rPr>
        <w:t>zatrudnia</w:t>
      </w:r>
      <w:r>
        <w:rPr>
          <w:rFonts w:ascii="Candara" w:hAnsi="Candara" w:cs="Segoe UI Emoji"/>
        </w:rPr>
        <w:t xml:space="preserve"> </w:t>
      </w:r>
      <w:r w:rsidRPr="00F469C6">
        <w:rPr>
          <w:rFonts w:ascii="Candara" w:hAnsi="Candara" w:cs="Segoe UI Emoji"/>
        </w:rPr>
        <w:t>personel ze specjalizacj</w:t>
      </w:r>
      <w:r w:rsidRPr="00F469C6">
        <w:rPr>
          <w:rFonts w:ascii="Candara" w:hAnsi="Candara" w:cs="Calibri"/>
        </w:rPr>
        <w:t>ą</w:t>
      </w:r>
      <w:r w:rsidRPr="00F469C6">
        <w:rPr>
          <w:rFonts w:ascii="Candara" w:hAnsi="Candara" w:cs="Segoe UI Emoji"/>
        </w:rPr>
        <w:t xml:space="preserve"> z mikrobiologii (przynajmniej 1 osoba w laboratorium wykonuj</w:t>
      </w:r>
      <w:r w:rsidRPr="00F469C6">
        <w:rPr>
          <w:rFonts w:ascii="Candara" w:hAnsi="Candara" w:cs="Calibri"/>
        </w:rPr>
        <w:t>ą</w:t>
      </w:r>
      <w:r w:rsidRPr="00F469C6">
        <w:rPr>
          <w:rFonts w:ascii="Candara" w:hAnsi="Candara" w:cs="Segoe UI Emoji"/>
        </w:rPr>
        <w:t xml:space="preserve">cym badania )– </w:t>
      </w:r>
      <w:r w:rsidR="00024DA7" w:rsidRPr="00024DA7">
        <w:rPr>
          <w:rFonts w:ascii="Candara" w:hAnsi="Candara" w:cs="Segoe UI Emoji"/>
        </w:rPr>
        <w:t>w załączeniu kopia dyplomu</w:t>
      </w:r>
      <w:r w:rsidR="00024DA7">
        <w:rPr>
          <w:rFonts w:ascii="Candara" w:hAnsi="Candara" w:cs="Segoe UI Emoji"/>
        </w:rPr>
        <w:t>, cv.</w:t>
      </w:r>
    </w:p>
    <w:p w14:paraId="4E8EC9B1" w14:textId="77777777" w:rsidR="00F469C6" w:rsidRPr="00F469C6" w:rsidRDefault="00F469C6" w:rsidP="00E83742">
      <w:pPr>
        <w:rPr>
          <w:rFonts w:ascii="Candara" w:hAnsi="Candara"/>
        </w:rPr>
      </w:pPr>
    </w:p>
    <w:p w14:paraId="2ADF9E21" w14:textId="77777777" w:rsidR="00E83742" w:rsidRPr="00E83742" w:rsidRDefault="00E83742" w:rsidP="00E83742"/>
    <w:p w14:paraId="382F417D" w14:textId="5F7F2717" w:rsidR="00E83742" w:rsidRPr="00680037" w:rsidRDefault="00F469C6" w:rsidP="00E83742">
      <w:pPr>
        <w:rPr>
          <w:rFonts w:ascii="Candara" w:hAnsi="Candara"/>
        </w:rPr>
      </w:pPr>
      <w:r w:rsidRPr="00F469C6">
        <w:rPr>
          <w:rFonts w:ascii="Segoe UI Emoji" w:hAnsi="Segoe UI Emoji" w:cs="Segoe UI Emoji"/>
        </w:rPr>
        <w:t>◻</w:t>
      </w:r>
      <w:r w:rsidR="00024DA7" w:rsidRPr="00024DA7">
        <w:t xml:space="preserve"> </w:t>
      </w:r>
      <w:r w:rsidR="00680037" w:rsidRPr="00680037">
        <w:rPr>
          <w:rFonts w:ascii="Candara" w:hAnsi="Candara" w:cs="Segoe UI Emoji"/>
        </w:rPr>
        <w:t>Lokalizacja</w:t>
      </w:r>
      <w:r w:rsidR="00024DA7" w:rsidRPr="00680037">
        <w:rPr>
          <w:rFonts w:ascii="Candara" w:hAnsi="Candara" w:cs="Segoe UI Emoji"/>
        </w:rPr>
        <w:t xml:space="preserve"> laboratorium umo</w:t>
      </w:r>
      <w:r w:rsidR="00024DA7" w:rsidRPr="00680037">
        <w:rPr>
          <w:rFonts w:ascii="Candara" w:hAnsi="Candara" w:cs="Calibri"/>
        </w:rPr>
        <w:t>ż</w:t>
      </w:r>
      <w:r w:rsidR="00024DA7" w:rsidRPr="00680037">
        <w:rPr>
          <w:rFonts w:ascii="Candara" w:hAnsi="Candara" w:cs="Segoe UI Emoji"/>
        </w:rPr>
        <w:t>liwia szybki transport próbek z terenu powiatów Łód</w:t>
      </w:r>
      <w:r w:rsidR="00024DA7" w:rsidRPr="00680037">
        <w:rPr>
          <w:rFonts w:ascii="Candara" w:hAnsi="Candara" w:cs="Calibri"/>
        </w:rPr>
        <w:t>ź</w:t>
      </w:r>
      <w:r w:rsidR="00024DA7" w:rsidRPr="00680037">
        <w:rPr>
          <w:rFonts w:ascii="Candara" w:hAnsi="Candara" w:cs="Segoe UI Emoji"/>
        </w:rPr>
        <w:t xml:space="preserve">, Skierniewice, Płock, Grójec, Gostynin, Radzymin, Zgierz, Bełchatów, Warszawa </w:t>
      </w:r>
      <w:r w:rsidR="00680037" w:rsidRPr="00680037">
        <w:rPr>
          <w:rFonts w:ascii="Candara" w:hAnsi="Candara" w:cs="Segoe UI Emoji"/>
        </w:rPr>
        <w:t xml:space="preserve">. </w:t>
      </w:r>
      <w:r w:rsidR="00680037" w:rsidRPr="00680037">
        <w:rPr>
          <w:rFonts w:ascii="Candara" w:hAnsi="Candara" w:cs="Calibri"/>
        </w:rPr>
        <w:t>Średnia odległość do wymienionych lokalizacji to ……………………..km.</w:t>
      </w:r>
    </w:p>
    <w:p w14:paraId="25B32831" w14:textId="77777777" w:rsidR="00E83742" w:rsidRPr="00E83742" w:rsidRDefault="00E83742" w:rsidP="00E83742"/>
    <w:p w14:paraId="60DDAA09" w14:textId="5677463D" w:rsidR="00E83742" w:rsidRDefault="00E83742" w:rsidP="00680037">
      <w:pPr>
        <w:tabs>
          <w:tab w:val="left" w:pos="1370"/>
        </w:tabs>
        <w:rPr>
          <w:rFonts w:ascii="Candara" w:hAnsi="Candara"/>
        </w:rPr>
      </w:pPr>
      <w:r w:rsidRPr="00E83742">
        <w:rPr>
          <w:rFonts w:ascii="Candara" w:hAnsi="Candara"/>
        </w:rPr>
        <w:t>*</w:t>
      </w:r>
      <w:r>
        <w:rPr>
          <w:rFonts w:ascii="Candara" w:hAnsi="Candara"/>
        </w:rPr>
        <w:t xml:space="preserve"> zaznaczyć kryteria które spełnia ML</w:t>
      </w:r>
      <w:r w:rsidR="00680037">
        <w:rPr>
          <w:rFonts w:ascii="Candara" w:hAnsi="Candara"/>
        </w:rPr>
        <w:t>D</w:t>
      </w:r>
    </w:p>
    <w:p w14:paraId="6498A903" w14:textId="77777777" w:rsidR="00680037" w:rsidRDefault="00680037" w:rsidP="009775F4">
      <w:pPr>
        <w:spacing w:before="204"/>
        <w:jc w:val="both"/>
        <w:rPr>
          <w:rFonts w:ascii="Candara" w:hAnsi="Candara"/>
          <w:i/>
        </w:rPr>
      </w:pPr>
    </w:p>
    <w:p w14:paraId="065F20D0" w14:textId="6BBD9F64" w:rsidR="00085EE6" w:rsidRPr="0055675D" w:rsidRDefault="000658FF">
      <w:pPr>
        <w:spacing w:before="204"/>
        <w:ind w:left="11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</w:rPr>
        <w:t>Oświadczam,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że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zapoznałem/</w:t>
      </w:r>
      <w:proofErr w:type="spellStart"/>
      <w:r w:rsidRPr="0055675D">
        <w:rPr>
          <w:rFonts w:ascii="Candara" w:hAnsi="Candara"/>
          <w:i/>
        </w:rPr>
        <w:t>am</w:t>
      </w:r>
      <w:proofErr w:type="spellEnd"/>
      <w:r w:rsidRPr="0055675D">
        <w:rPr>
          <w:rFonts w:ascii="Candara" w:hAnsi="Candara"/>
          <w:i/>
          <w:spacing w:val="-36"/>
        </w:rPr>
        <w:t xml:space="preserve"> </w:t>
      </w:r>
      <w:r w:rsidR="0055675D"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się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treścią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Umowy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do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niniejszego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ogłoszenia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i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akceptuję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jej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zapisy.</w:t>
      </w:r>
    </w:p>
    <w:p w14:paraId="0A7A88EF" w14:textId="77777777" w:rsidR="00085EE6" w:rsidRPr="0055675D" w:rsidRDefault="00085EE6">
      <w:pPr>
        <w:pStyle w:val="Tekstpodstawowy"/>
        <w:spacing w:before="4"/>
        <w:rPr>
          <w:rFonts w:ascii="Candara" w:hAnsi="Candara"/>
          <w:i/>
          <w:sz w:val="32"/>
        </w:rPr>
      </w:pPr>
    </w:p>
    <w:p w14:paraId="19E3E33C" w14:textId="59970CDA" w:rsidR="00085EE6" w:rsidRPr="0055675D" w:rsidRDefault="000658FF">
      <w:pPr>
        <w:spacing w:line="283" w:lineRule="auto"/>
        <w:ind w:left="115" w:right="80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  <w:w w:val="95"/>
        </w:rPr>
        <w:t>Oświadczam, iż zostałem/</w:t>
      </w:r>
      <w:proofErr w:type="spellStart"/>
      <w:r w:rsidRPr="0055675D">
        <w:rPr>
          <w:rFonts w:ascii="Candara" w:hAnsi="Candara"/>
          <w:i/>
          <w:w w:val="95"/>
        </w:rPr>
        <w:t>am</w:t>
      </w:r>
      <w:proofErr w:type="spellEnd"/>
      <w:r w:rsidRPr="0055675D">
        <w:rPr>
          <w:rFonts w:ascii="Candara" w:hAnsi="Candara"/>
          <w:i/>
          <w:w w:val="95"/>
        </w:rPr>
        <w:t xml:space="preserve"> poinformowany/a, że projekt pn. „</w:t>
      </w:r>
      <w:r w:rsidR="00C379E8" w:rsidRPr="00C379E8">
        <w:rPr>
          <w:rFonts w:ascii="Candara" w:hAnsi="Candara"/>
          <w:i/>
          <w:w w:val="95"/>
        </w:rPr>
        <w:t xml:space="preserve">Profilaktyka chorób </w:t>
      </w:r>
      <w:proofErr w:type="spellStart"/>
      <w:r w:rsidR="00C379E8" w:rsidRPr="00C379E8">
        <w:rPr>
          <w:rFonts w:ascii="Candara" w:hAnsi="Candara"/>
          <w:i/>
          <w:w w:val="95"/>
        </w:rPr>
        <w:t>odkleszczowych</w:t>
      </w:r>
      <w:proofErr w:type="spellEnd"/>
      <w:r w:rsidR="00C379E8" w:rsidRPr="00C379E8">
        <w:rPr>
          <w:rFonts w:ascii="Candara" w:hAnsi="Candara"/>
          <w:i/>
          <w:w w:val="95"/>
        </w:rPr>
        <w:t xml:space="preserve"> w makroregionie centralnym</w:t>
      </w:r>
      <w:r w:rsidRPr="0055675D">
        <w:rPr>
          <w:rFonts w:ascii="Candara" w:hAnsi="Candara"/>
          <w:i/>
        </w:rPr>
        <w:t xml:space="preserve">” jest </w:t>
      </w:r>
      <w:r w:rsidRPr="0055675D">
        <w:rPr>
          <w:rFonts w:ascii="Candara" w:hAnsi="Candara"/>
          <w:i/>
          <w:w w:val="95"/>
        </w:rPr>
        <w:t>współfinansowany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ze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środków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Unii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Europejskiej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ramach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Europejskiego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Funduszu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Społecznego</w:t>
      </w:r>
    </w:p>
    <w:p w14:paraId="5691474B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E68E190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8A21892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D9568EA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27E6A49D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headerReference w:type="default" r:id="rId12"/>
          <w:footerReference w:type="default" r:id="rId13"/>
          <w:pgSz w:w="11900" w:h="16840"/>
          <w:pgMar w:top="1680" w:right="600" w:bottom="1140" w:left="1300" w:header="893" w:footer="954" w:gutter="0"/>
          <w:cols w:space="708"/>
        </w:sectPr>
      </w:pPr>
    </w:p>
    <w:p w14:paraId="5645D913" w14:textId="77777777" w:rsidR="00085EE6" w:rsidRPr="0055675D" w:rsidRDefault="00085EE6">
      <w:pPr>
        <w:pStyle w:val="Tekstpodstawowy"/>
        <w:spacing w:before="8"/>
        <w:rPr>
          <w:rFonts w:ascii="Candara" w:hAnsi="Candara"/>
          <w:i/>
          <w:sz w:val="20"/>
        </w:rPr>
      </w:pPr>
    </w:p>
    <w:p w14:paraId="50A59707" w14:textId="77777777" w:rsidR="00085EE6" w:rsidRPr="0055675D" w:rsidRDefault="000658FF" w:rsidP="006D1D79">
      <w:pPr>
        <w:pStyle w:val="Tekstpodstawowy"/>
        <w:ind w:right="20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7B9FBB4F" w14:textId="171A2262" w:rsidR="00085EE6" w:rsidRPr="0055675D" w:rsidRDefault="000658FF" w:rsidP="006D1D79">
      <w:pPr>
        <w:spacing w:before="5"/>
        <w:ind w:right="19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Miejscowość́, data</w:t>
      </w:r>
    </w:p>
    <w:p w14:paraId="39E1C8C0" w14:textId="77777777" w:rsidR="00085EE6" w:rsidRPr="0055675D" w:rsidRDefault="000658FF">
      <w:pPr>
        <w:pStyle w:val="Tekstpodstawowy"/>
        <w:spacing w:before="5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</w:p>
    <w:p w14:paraId="25DF3BC1" w14:textId="53E51F0D" w:rsidR="00085EE6" w:rsidRPr="0055675D" w:rsidRDefault="006D1D79">
      <w:pPr>
        <w:pStyle w:val="Tekstpodstawowy"/>
        <w:ind w:left="1128"/>
        <w:rPr>
          <w:rFonts w:ascii="Candara" w:hAnsi="Candara"/>
        </w:rPr>
      </w:pPr>
      <w:r>
        <w:rPr>
          <w:rFonts w:ascii="Candara" w:hAnsi="Candara"/>
        </w:rPr>
        <w:t xml:space="preserve">    </w:t>
      </w:r>
      <w:r w:rsidR="000658FF" w:rsidRPr="0055675D">
        <w:rPr>
          <w:rFonts w:ascii="Candara" w:hAnsi="Candara"/>
        </w:rPr>
        <w:t>……………...........................................</w:t>
      </w:r>
    </w:p>
    <w:p w14:paraId="000411F7" w14:textId="42373165" w:rsidR="00085EE6" w:rsidRPr="0055675D" w:rsidRDefault="006D1D79" w:rsidP="006D1D79">
      <w:pPr>
        <w:spacing w:before="6"/>
        <w:ind w:left="1571" w:right="1566" w:hanging="320"/>
        <w:jc w:val="center"/>
        <w:rPr>
          <w:rFonts w:ascii="Candara" w:hAnsi="Candara"/>
          <w:sz w:val="20"/>
        </w:rPr>
      </w:pPr>
      <w:r>
        <w:rPr>
          <w:rFonts w:ascii="Candara" w:hAnsi="Candara"/>
          <w:w w:val="110"/>
          <w:sz w:val="20"/>
        </w:rPr>
        <w:t>P</w:t>
      </w:r>
      <w:r w:rsidR="000658FF" w:rsidRPr="0055675D">
        <w:rPr>
          <w:rFonts w:ascii="Candara" w:hAnsi="Candara"/>
          <w:w w:val="110"/>
          <w:sz w:val="20"/>
        </w:rPr>
        <w:t>odpis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osoby</w:t>
      </w:r>
      <w:r w:rsidR="000658FF" w:rsidRPr="0055675D">
        <w:rPr>
          <w:rFonts w:ascii="Candara" w:hAnsi="Candara"/>
          <w:spacing w:val="-28"/>
          <w:w w:val="110"/>
          <w:sz w:val="20"/>
        </w:rPr>
        <w:t xml:space="preserve"> </w:t>
      </w:r>
      <w:r>
        <w:rPr>
          <w:rFonts w:ascii="Candara" w:hAnsi="Candara"/>
          <w:spacing w:val="-28"/>
          <w:w w:val="110"/>
          <w:sz w:val="20"/>
        </w:rPr>
        <w:t>u</w:t>
      </w:r>
      <w:r w:rsidR="000658FF" w:rsidRPr="0055675D">
        <w:rPr>
          <w:rFonts w:ascii="Candara" w:hAnsi="Candara"/>
          <w:w w:val="110"/>
          <w:sz w:val="20"/>
        </w:rPr>
        <w:t>prawnionej</w:t>
      </w:r>
      <w:r w:rsidR="00EA0216">
        <w:rPr>
          <w:rFonts w:ascii="Candara" w:hAnsi="Candara"/>
          <w:w w:val="110"/>
          <w:sz w:val="20"/>
        </w:rPr>
        <w:br/>
      </w:r>
      <w:r w:rsidR="000658FF" w:rsidRPr="0055675D">
        <w:rPr>
          <w:rFonts w:ascii="Candara" w:hAnsi="Candara"/>
          <w:w w:val="110"/>
          <w:sz w:val="20"/>
        </w:rPr>
        <w:t>do</w:t>
      </w:r>
      <w:r w:rsidR="00EA0216">
        <w:rPr>
          <w:rFonts w:ascii="Candara" w:hAnsi="Candara"/>
          <w:spacing w:val="-36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reprezentowania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EA0216">
        <w:rPr>
          <w:rFonts w:ascii="Candara" w:hAnsi="Candara"/>
          <w:spacing w:val="-36"/>
          <w:w w:val="110"/>
          <w:sz w:val="20"/>
        </w:rPr>
        <w:t>M</w:t>
      </w:r>
      <w:r w:rsidR="00EA0216">
        <w:rPr>
          <w:rFonts w:ascii="Candara" w:hAnsi="Candara"/>
          <w:w w:val="110"/>
          <w:sz w:val="20"/>
        </w:rPr>
        <w:t>LD</w:t>
      </w:r>
    </w:p>
    <w:p w14:paraId="3731E2B5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383C9CA8" w14:textId="77777777" w:rsidR="00085EE6" w:rsidRPr="0055675D" w:rsidRDefault="00085EE6">
      <w:pPr>
        <w:pStyle w:val="Tekstpodstawowy"/>
        <w:spacing w:before="11"/>
        <w:rPr>
          <w:rFonts w:ascii="Candara" w:hAnsi="Candara"/>
        </w:rPr>
      </w:pPr>
    </w:p>
    <w:p w14:paraId="0852A35D" w14:textId="77777777" w:rsidR="00085EE6" w:rsidRPr="0055675D" w:rsidRDefault="000658FF">
      <w:pPr>
        <w:pStyle w:val="Tekstpodstawowy"/>
        <w:ind w:left="115"/>
        <w:rPr>
          <w:rFonts w:ascii="Candara" w:hAnsi="Candara"/>
        </w:rPr>
      </w:pPr>
      <w:r w:rsidRPr="0055675D">
        <w:rPr>
          <w:rFonts w:ascii="Candara" w:hAnsi="Candara"/>
          <w:w w:val="85"/>
        </w:rPr>
        <w:t>……………………………………………..</w:t>
      </w:r>
    </w:p>
    <w:p w14:paraId="6551E174" w14:textId="77777777" w:rsidR="00085EE6" w:rsidRPr="0055675D" w:rsidRDefault="000658FF">
      <w:pPr>
        <w:spacing w:before="6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Wykonawcy</w:t>
      </w:r>
    </w:p>
    <w:p w14:paraId="11430199" w14:textId="77777777" w:rsidR="00085EE6" w:rsidRPr="0055675D" w:rsidRDefault="00085EE6">
      <w:pPr>
        <w:pStyle w:val="Tekstpodstawowy"/>
        <w:rPr>
          <w:rFonts w:ascii="Candara" w:hAnsi="Candara"/>
          <w:sz w:val="24"/>
        </w:rPr>
      </w:pPr>
    </w:p>
    <w:p w14:paraId="52A117FB" w14:textId="33FF5A51" w:rsidR="00085EE6" w:rsidRPr="006D1D79" w:rsidRDefault="00010486" w:rsidP="006D1D79">
      <w:pPr>
        <w:pStyle w:val="Nagwek1"/>
        <w:spacing w:before="216" w:line="283" w:lineRule="auto"/>
        <w:ind w:left="0" w:right="2041"/>
        <w:jc w:val="center"/>
        <w:rPr>
          <w:rFonts w:ascii="Candara" w:hAnsi="Candara"/>
          <w:spacing w:val="-27"/>
          <w:w w:val="90"/>
        </w:rPr>
      </w:pPr>
      <w:r>
        <w:rPr>
          <w:rFonts w:ascii="Candara" w:hAnsi="Candara"/>
          <w:w w:val="80"/>
        </w:rPr>
        <w:t xml:space="preserve">                           </w:t>
      </w:r>
      <w:r w:rsidR="00680037">
        <w:rPr>
          <w:rFonts w:ascii="Candara" w:hAnsi="Candara"/>
          <w:w w:val="80"/>
        </w:rPr>
        <w:t xml:space="preserve">  </w:t>
      </w:r>
      <w:r w:rsidR="000658FF" w:rsidRPr="0055675D">
        <w:rPr>
          <w:rFonts w:ascii="Candara" w:hAnsi="Candara"/>
          <w:w w:val="80"/>
        </w:rPr>
        <w:t xml:space="preserve">OŚWIADCZENIE O ZAPOZNANIU SIĘ Z REGULAMINEM  </w:t>
      </w:r>
      <w:r w:rsidR="000658FF" w:rsidRPr="0055675D">
        <w:rPr>
          <w:rFonts w:ascii="Candara" w:hAnsi="Candara"/>
          <w:w w:val="90"/>
        </w:rPr>
        <w:t>I SPEŁNIENIU</w:t>
      </w:r>
      <w:r w:rsidR="006D1D79">
        <w:rPr>
          <w:rFonts w:ascii="Candara" w:hAnsi="Candara"/>
          <w:spacing w:val="-27"/>
          <w:w w:val="90"/>
        </w:rPr>
        <w:t xml:space="preserve"> </w:t>
      </w:r>
      <w:r>
        <w:rPr>
          <w:rFonts w:ascii="Candara" w:hAnsi="Candara"/>
          <w:spacing w:val="-27"/>
          <w:w w:val="90"/>
        </w:rPr>
        <w:t xml:space="preserve">      </w:t>
      </w:r>
      <w:r w:rsidR="000658FF" w:rsidRPr="0055675D">
        <w:rPr>
          <w:rFonts w:ascii="Candara" w:hAnsi="Candara"/>
          <w:w w:val="90"/>
        </w:rPr>
        <w:t>WARUNKÓW</w:t>
      </w:r>
    </w:p>
    <w:p w14:paraId="0921EA61" w14:textId="1E924FD7" w:rsidR="00085EE6" w:rsidRPr="00EA0216" w:rsidRDefault="000658FF" w:rsidP="009775F4">
      <w:pPr>
        <w:pStyle w:val="Tekstpodstawowy"/>
        <w:spacing w:line="370" w:lineRule="auto"/>
        <w:ind w:left="113"/>
        <w:jc w:val="both"/>
        <w:rPr>
          <w:rFonts w:ascii="Candara" w:hAnsi="Candara"/>
        </w:rPr>
      </w:pPr>
      <w:r w:rsidRPr="00EA0216">
        <w:rPr>
          <w:rFonts w:ascii="Candara" w:hAnsi="Candara"/>
          <w:w w:val="105"/>
        </w:rPr>
        <w:t>Działając w imieniu Oferenta, niniejszym oświadczam, że przed przystąpieniem do Projektu</w:t>
      </w:r>
      <w:r w:rsidR="009775F4">
        <w:rPr>
          <w:rFonts w:ascii="Candara" w:hAnsi="Candara"/>
          <w:w w:val="105"/>
        </w:rPr>
        <w:t xml:space="preserve"> </w:t>
      </w:r>
      <w:r w:rsidRPr="00EA0216">
        <w:rPr>
          <w:rFonts w:ascii="Candara" w:hAnsi="Candara"/>
          <w:w w:val="105"/>
        </w:rPr>
        <w:t>zapoznałem/</w:t>
      </w:r>
      <w:proofErr w:type="spellStart"/>
      <w:r w:rsidRPr="00EA0216">
        <w:rPr>
          <w:rFonts w:ascii="Candara" w:hAnsi="Candara"/>
          <w:w w:val="105"/>
        </w:rPr>
        <w:t>am</w:t>
      </w:r>
      <w:proofErr w:type="spellEnd"/>
      <w:r w:rsidRPr="00EA0216">
        <w:rPr>
          <w:rFonts w:ascii="Candara" w:hAnsi="Candara"/>
          <w:w w:val="105"/>
        </w:rPr>
        <w:t xml:space="preserve"> się z obowiązującym Regulaminem Rekrutacji i Uczestnictwa w Projekcie.</w:t>
      </w:r>
    </w:p>
    <w:p w14:paraId="752937D1" w14:textId="1A8BFCD1" w:rsidR="00085EE6" w:rsidRPr="00EA0216" w:rsidRDefault="000658FF">
      <w:pPr>
        <w:pStyle w:val="Tekstpodstawowy"/>
        <w:spacing w:line="247" w:lineRule="exact"/>
        <w:ind w:left="456"/>
        <w:rPr>
          <w:rFonts w:ascii="Candara" w:hAnsi="Candara"/>
          <w:w w:val="105"/>
        </w:rPr>
      </w:pPr>
      <w:r w:rsidRPr="00EA0216">
        <w:rPr>
          <w:rFonts w:ascii="Candara" w:hAnsi="Candara"/>
          <w:w w:val="105"/>
        </w:rPr>
        <w:t xml:space="preserve">Oświadczam również, iż placówka </w:t>
      </w:r>
      <w:r w:rsidR="00A37743" w:rsidRPr="00EA0216">
        <w:rPr>
          <w:rFonts w:ascii="Candara" w:hAnsi="Candara"/>
          <w:w w:val="105"/>
        </w:rPr>
        <w:t>MLD</w:t>
      </w:r>
      <w:r w:rsidRPr="00EA0216">
        <w:rPr>
          <w:rFonts w:ascii="Candara" w:hAnsi="Candara"/>
          <w:w w:val="105"/>
        </w:rPr>
        <w:t xml:space="preserve">, którą reprezentuję spełnia </w:t>
      </w:r>
      <w:r w:rsidR="00E73721">
        <w:rPr>
          <w:rFonts w:ascii="Candara" w:hAnsi="Candara"/>
          <w:w w:val="105"/>
        </w:rPr>
        <w:t xml:space="preserve">łącznie </w:t>
      </w:r>
      <w:r w:rsidRPr="00EA0216">
        <w:rPr>
          <w:rFonts w:ascii="Candara" w:hAnsi="Candara"/>
          <w:w w:val="105"/>
        </w:rPr>
        <w:t>następujące wymogi:</w:t>
      </w:r>
    </w:p>
    <w:p w14:paraId="2A41E576" w14:textId="77777777" w:rsidR="00A37743" w:rsidRPr="00EA0216" w:rsidRDefault="00A37743">
      <w:pPr>
        <w:pStyle w:val="Tekstpodstawowy"/>
        <w:spacing w:line="247" w:lineRule="exact"/>
        <w:ind w:left="456"/>
        <w:rPr>
          <w:rFonts w:ascii="Candara" w:hAnsi="Candara"/>
        </w:rPr>
      </w:pPr>
    </w:p>
    <w:p w14:paraId="498E86B6" w14:textId="2B2C270B" w:rsidR="00E73721" w:rsidRPr="00E73721" w:rsidRDefault="00E73721" w:rsidP="00E73721">
      <w:pPr>
        <w:widowControl/>
        <w:numPr>
          <w:ilvl w:val="1"/>
          <w:numId w:val="6"/>
        </w:numPr>
        <w:tabs>
          <w:tab w:val="left" w:pos="724"/>
        </w:tabs>
        <w:autoSpaceDE/>
        <w:autoSpaceDN/>
        <w:spacing w:line="275" w:lineRule="auto"/>
        <w:ind w:left="724" w:right="20" w:hanging="364"/>
        <w:jc w:val="both"/>
        <w:rPr>
          <w:rFonts w:ascii="Candara" w:hAnsi="Candara"/>
          <w:szCs w:val="24"/>
        </w:rPr>
      </w:pPr>
      <w:r w:rsidRPr="00E73721">
        <w:rPr>
          <w:rFonts w:ascii="Candara" w:hAnsi="Candara"/>
          <w:szCs w:val="24"/>
        </w:rPr>
        <w:t>posiada jednostkę organizacyjną i/lub siedzibę na obszarze realizacji Projektu, tj. na terenie jednego z województw: mazowieckiego lub łódzkiego;</w:t>
      </w:r>
    </w:p>
    <w:p w14:paraId="7BD2D9DE" w14:textId="77777777" w:rsidR="00E73721" w:rsidRPr="00E73721" w:rsidRDefault="00E73721" w:rsidP="00E73721">
      <w:pPr>
        <w:widowControl/>
        <w:autoSpaceDE/>
        <w:autoSpaceDN/>
        <w:spacing w:line="1" w:lineRule="exact"/>
        <w:jc w:val="both"/>
        <w:rPr>
          <w:rFonts w:ascii="Candara" w:hAnsi="Candara"/>
          <w:szCs w:val="24"/>
        </w:rPr>
      </w:pPr>
    </w:p>
    <w:p w14:paraId="62FD1893" w14:textId="57E2AB6F" w:rsidR="00E73721" w:rsidRPr="00E73721" w:rsidRDefault="00E73721" w:rsidP="00E73721">
      <w:pPr>
        <w:widowControl/>
        <w:numPr>
          <w:ilvl w:val="1"/>
          <w:numId w:val="6"/>
        </w:numPr>
        <w:tabs>
          <w:tab w:val="left" w:pos="724"/>
        </w:tabs>
        <w:autoSpaceDE/>
        <w:autoSpaceDN/>
        <w:spacing w:line="275" w:lineRule="auto"/>
        <w:ind w:left="724" w:hanging="364"/>
        <w:jc w:val="both"/>
        <w:rPr>
          <w:rFonts w:ascii="Candara" w:hAnsi="Candara"/>
          <w:szCs w:val="24"/>
        </w:rPr>
      </w:pPr>
      <w:r w:rsidRPr="00E73721">
        <w:rPr>
          <w:rFonts w:ascii="Candara" w:hAnsi="Candara"/>
          <w:szCs w:val="24"/>
        </w:rPr>
        <w:t>posiada wpis do ewidencji prowadzonej przez Krajową Izbę Diagnostów Laboratoryjnych zgodnie z Uchwałą Nr 137/III/2014 Krajowej Rady Diagnostów Laboratoryjnych z dnia 22 maja 2014 r., w sprawie przyjęcia Regulaminu prowadzenia ewidencji laboratoriów i spełnia inne nakazane prawem wymogi formalno-prawne oraz techniczne dla prowadzenia działalności w zakresie medycznej diagnostyki laboratoryjnej;</w:t>
      </w:r>
    </w:p>
    <w:p w14:paraId="22A4B438" w14:textId="77777777" w:rsidR="00E73721" w:rsidRPr="00E73721" w:rsidRDefault="00E73721" w:rsidP="00E73721">
      <w:pPr>
        <w:widowControl/>
        <w:autoSpaceDE/>
        <w:autoSpaceDN/>
        <w:spacing w:line="5" w:lineRule="exact"/>
        <w:jc w:val="both"/>
        <w:rPr>
          <w:rFonts w:ascii="Candara" w:hAnsi="Candara"/>
          <w:szCs w:val="24"/>
        </w:rPr>
      </w:pPr>
    </w:p>
    <w:p w14:paraId="23A282A4" w14:textId="73A70C93" w:rsidR="00E73721" w:rsidRPr="00E73721" w:rsidRDefault="00817625" w:rsidP="00E73721">
      <w:pPr>
        <w:widowControl/>
        <w:numPr>
          <w:ilvl w:val="1"/>
          <w:numId w:val="6"/>
        </w:numPr>
        <w:tabs>
          <w:tab w:val="left" w:pos="724"/>
        </w:tabs>
        <w:autoSpaceDE/>
        <w:autoSpaceDN/>
        <w:spacing w:line="276" w:lineRule="auto"/>
        <w:ind w:left="724" w:hanging="364"/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udokumentuje</w:t>
      </w:r>
      <w:r w:rsidR="00E73721" w:rsidRPr="00E73721">
        <w:rPr>
          <w:rFonts w:ascii="Candara" w:hAnsi="Candara"/>
          <w:szCs w:val="24"/>
        </w:rPr>
        <w:t>,</w:t>
      </w:r>
      <w:r>
        <w:rPr>
          <w:rFonts w:ascii="Candara" w:hAnsi="Candara"/>
          <w:szCs w:val="24"/>
        </w:rPr>
        <w:t xml:space="preserve"> </w:t>
      </w:r>
      <w:r w:rsidR="00E73721" w:rsidRPr="00E73721">
        <w:rPr>
          <w:rFonts w:ascii="Candara" w:hAnsi="Candara"/>
          <w:szCs w:val="24"/>
        </w:rPr>
        <w:t>że wszystkie czynności diagnostyczne realizowane są pod nadzorem diagnosty laboratoryjnego oraz zatrudnia minimum jednego specjalistę z dziedziny mikrobiologii lekarskiej lub specjalistę z analityki medycznej odpowiedzialnego za organizację i nadzór badań realizowanych w ramach programu;</w:t>
      </w:r>
    </w:p>
    <w:p w14:paraId="2C7A8D32" w14:textId="5694CEBF" w:rsidR="00E73721" w:rsidRPr="00E73721" w:rsidRDefault="00E73721" w:rsidP="00E73721">
      <w:pPr>
        <w:widowControl/>
        <w:numPr>
          <w:ilvl w:val="1"/>
          <w:numId w:val="6"/>
        </w:numPr>
        <w:tabs>
          <w:tab w:val="left" w:pos="724"/>
        </w:tabs>
        <w:autoSpaceDE/>
        <w:autoSpaceDN/>
        <w:spacing w:line="276" w:lineRule="auto"/>
        <w:ind w:left="724" w:hanging="364"/>
        <w:jc w:val="both"/>
        <w:rPr>
          <w:rFonts w:ascii="Candara" w:hAnsi="Candara"/>
          <w:szCs w:val="24"/>
        </w:rPr>
      </w:pPr>
      <w:r w:rsidRPr="00E73721">
        <w:rPr>
          <w:rFonts w:ascii="Candara" w:hAnsi="Candara"/>
          <w:szCs w:val="24"/>
        </w:rPr>
        <w:t>posiad</w:t>
      </w:r>
      <w:r w:rsidR="00817625">
        <w:rPr>
          <w:rFonts w:ascii="Candara" w:hAnsi="Candara"/>
          <w:szCs w:val="24"/>
        </w:rPr>
        <w:t>a</w:t>
      </w:r>
      <w:r w:rsidRPr="00E73721">
        <w:rPr>
          <w:rFonts w:ascii="Candara" w:hAnsi="Candara"/>
          <w:szCs w:val="24"/>
        </w:rPr>
        <w:t xml:space="preserve"> możliwość wykonania badań diagnostycznych w kierunku boreliozy z Lyme: test immunoenzymatyczny ELISA, w klasie przeciwciał </w:t>
      </w:r>
      <w:proofErr w:type="spellStart"/>
      <w:r w:rsidRPr="00E73721">
        <w:rPr>
          <w:rFonts w:ascii="Candara" w:hAnsi="Candara"/>
          <w:szCs w:val="24"/>
        </w:rPr>
        <w:t>IgG</w:t>
      </w:r>
      <w:proofErr w:type="spellEnd"/>
      <w:r w:rsidRPr="00E73721">
        <w:rPr>
          <w:rFonts w:ascii="Candara" w:hAnsi="Candara"/>
          <w:szCs w:val="24"/>
        </w:rPr>
        <w:t xml:space="preserve"> i </w:t>
      </w:r>
      <w:proofErr w:type="spellStart"/>
      <w:r w:rsidRPr="00E73721">
        <w:rPr>
          <w:rFonts w:ascii="Candara" w:hAnsi="Candara"/>
          <w:szCs w:val="24"/>
        </w:rPr>
        <w:t>IgM</w:t>
      </w:r>
      <w:proofErr w:type="spellEnd"/>
      <w:r w:rsidRPr="00E73721">
        <w:rPr>
          <w:rFonts w:ascii="Candara" w:hAnsi="Candara"/>
          <w:szCs w:val="24"/>
        </w:rPr>
        <w:t xml:space="preserve">, w kierunku boreliozy z Lyme oraz Western </w:t>
      </w:r>
      <w:proofErr w:type="spellStart"/>
      <w:r w:rsidRPr="00E73721">
        <w:rPr>
          <w:rFonts w:ascii="Candara" w:hAnsi="Candara"/>
          <w:szCs w:val="24"/>
        </w:rPr>
        <w:t>blot</w:t>
      </w:r>
      <w:proofErr w:type="spellEnd"/>
      <w:r w:rsidRPr="00E73721">
        <w:rPr>
          <w:rFonts w:ascii="Candara" w:hAnsi="Candara"/>
          <w:szCs w:val="24"/>
        </w:rPr>
        <w:t xml:space="preserve"> w klasie </w:t>
      </w:r>
      <w:proofErr w:type="spellStart"/>
      <w:r w:rsidRPr="00E73721">
        <w:rPr>
          <w:rFonts w:ascii="Candara" w:hAnsi="Candara"/>
          <w:szCs w:val="24"/>
        </w:rPr>
        <w:t>IgM</w:t>
      </w:r>
      <w:proofErr w:type="spellEnd"/>
      <w:r w:rsidRPr="00E73721">
        <w:rPr>
          <w:rFonts w:ascii="Candara" w:hAnsi="Candara"/>
          <w:szCs w:val="24"/>
        </w:rPr>
        <w:t xml:space="preserve"> i/lub w klasie </w:t>
      </w:r>
      <w:proofErr w:type="spellStart"/>
      <w:r w:rsidRPr="00E73721">
        <w:rPr>
          <w:rFonts w:ascii="Candara" w:hAnsi="Candara"/>
          <w:szCs w:val="24"/>
        </w:rPr>
        <w:t>IgG</w:t>
      </w:r>
      <w:proofErr w:type="spellEnd"/>
      <w:r w:rsidRPr="00E73721">
        <w:rPr>
          <w:rFonts w:ascii="Candara" w:hAnsi="Candara"/>
          <w:szCs w:val="24"/>
        </w:rPr>
        <w:t xml:space="preserve">, wykonywanych przez analityków </w:t>
      </w:r>
      <w:r w:rsidRPr="00E73721">
        <w:rPr>
          <w:rFonts w:ascii="Candara" w:hAnsi="Candara"/>
          <w:szCs w:val="24"/>
        </w:rPr>
        <w:br/>
        <w:t>i diagnostów posiadających min. 2-letnie doświadczenie w realizacji takich badań;</w:t>
      </w:r>
    </w:p>
    <w:p w14:paraId="748772CE" w14:textId="613F5B0C" w:rsidR="00E73721" w:rsidRPr="00E73721" w:rsidRDefault="00E73721" w:rsidP="00E73721">
      <w:pPr>
        <w:widowControl/>
        <w:numPr>
          <w:ilvl w:val="1"/>
          <w:numId w:val="6"/>
        </w:numPr>
        <w:tabs>
          <w:tab w:val="left" w:pos="724"/>
        </w:tabs>
        <w:autoSpaceDE/>
        <w:autoSpaceDN/>
        <w:spacing w:line="276" w:lineRule="auto"/>
        <w:ind w:left="724" w:right="20" w:hanging="364"/>
        <w:jc w:val="both"/>
        <w:rPr>
          <w:rFonts w:ascii="Candara" w:hAnsi="Candara"/>
          <w:szCs w:val="24"/>
        </w:rPr>
      </w:pPr>
      <w:r w:rsidRPr="00E73721">
        <w:rPr>
          <w:rFonts w:ascii="Candara" w:hAnsi="Candara"/>
          <w:szCs w:val="24"/>
        </w:rPr>
        <w:t>zapewni</w:t>
      </w:r>
      <w:r w:rsidR="00817625">
        <w:rPr>
          <w:rFonts w:ascii="Candara" w:hAnsi="Candara"/>
          <w:szCs w:val="24"/>
        </w:rPr>
        <w:t>a</w:t>
      </w:r>
      <w:r w:rsidRPr="00E73721">
        <w:rPr>
          <w:rFonts w:ascii="Candara" w:hAnsi="Candara"/>
          <w:szCs w:val="24"/>
        </w:rPr>
        <w:t xml:space="preserve"> przechowanie badanych próbek przez okres nie krótszy niż 30 dni od momentu ich przyjęcia;</w:t>
      </w:r>
    </w:p>
    <w:p w14:paraId="0B4C3928" w14:textId="77777777" w:rsidR="00E73721" w:rsidRPr="00E73721" w:rsidRDefault="00E73721" w:rsidP="00E73721">
      <w:pPr>
        <w:widowControl/>
        <w:autoSpaceDE/>
        <w:autoSpaceDN/>
        <w:spacing w:line="1" w:lineRule="exact"/>
        <w:jc w:val="both"/>
        <w:rPr>
          <w:rFonts w:ascii="Candara" w:hAnsi="Candara"/>
          <w:szCs w:val="24"/>
        </w:rPr>
      </w:pPr>
    </w:p>
    <w:p w14:paraId="063971CD" w14:textId="45FA4851" w:rsidR="00E73721" w:rsidRPr="00E73721" w:rsidRDefault="00E73721" w:rsidP="00E73721">
      <w:pPr>
        <w:widowControl/>
        <w:numPr>
          <w:ilvl w:val="1"/>
          <w:numId w:val="6"/>
        </w:numPr>
        <w:tabs>
          <w:tab w:val="left" w:pos="724"/>
        </w:tabs>
        <w:autoSpaceDE/>
        <w:autoSpaceDN/>
        <w:spacing w:line="275" w:lineRule="auto"/>
        <w:ind w:left="724" w:right="20" w:hanging="364"/>
        <w:jc w:val="both"/>
        <w:rPr>
          <w:rFonts w:ascii="Candara" w:hAnsi="Candara"/>
          <w:szCs w:val="24"/>
        </w:rPr>
      </w:pPr>
      <w:r w:rsidRPr="00E73721">
        <w:rPr>
          <w:rFonts w:ascii="Candara" w:hAnsi="Candara"/>
          <w:szCs w:val="24"/>
        </w:rPr>
        <w:t>wyra</w:t>
      </w:r>
      <w:r w:rsidR="00817625">
        <w:rPr>
          <w:rFonts w:ascii="Candara" w:hAnsi="Candara"/>
          <w:szCs w:val="24"/>
        </w:rPr>
        <w:t>ża</w:t>
      </w:r>
      <w:r w:rsidRPr="00E73721">
        <w:rPr>
          <w:rFonts w:ascii="Candara" w:hAnsi="Candara"/>
          <w:szCs w:val="24"/>
        </w:rPr>
        <w:t xml:space="preserve"> zgodę na przekazywanie wybranych próbek do weryfikacji lub wykonania badań dodatkowych w innym laboratorium.</w:t>
      </w:r>
    </w:p>
    <w:p w14:paraId="5F4BCADB" w14:textId="79B20ABC" w:rsidR="00817625" w:rsidRDefault="00817625" w:rsidP="00817625">
      <w:pPr>
        <w:widowControl/>
        <w:numPr>
          <w:ilvl w:val="1"/>
          <w:numId w:val="6"/>
        </w:numPr>
        <w:tabs>
          <w:tab w:val="left" w:pos="724"/>
        </w:tabs>
        <w:autoSpaceDE/>
        <w:autoSpaceDN/>
        <w:spacing w:line="275" w:lineRule="auto"/>
        <w:ind w:left="724" w:right="20" w:hanging="364"/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akceptuje</w:t>
      </w:r>
      <w:r w:rsidR="00E73721" w:rsidRPr="00E73721">
        <w:rPr>
          <w:rFonts w:ascii="Candara" w:hAnsi="Candara"/>
          <w:szCs w:val="24"/>
        </w:rPr>
        <w:t>, iż wynagrodzenie za świadczenie usług będzie zgodne ze stawkami jednostkowymi stanowiącymi załącznik do dokumentacji konkursowej.</w:t>
      </w:r>
    </w:p>
    <w:p w14:paraId="195C5A78" w14:textId="73E0F523" w:rsidR="00E73721" w:rsidRDefault="00817625" w:rsidP="00817625">
      <w:pPr>
        <w:widowControl/>
        <w:numPr>
          <w:ilvl w:val="1"/>
          <w:numId w:val="6"/>
        </w:numPr>
        <w:tabs>
          <w:tab w:val="left" w:pos="724"/>
        </w:tabs>
        <w:autoSpaceDE/>
        <w:autoSpaceDN/>
        <w:spacing w:line="275" w:lineRule="auto"/>
        <w:ind w:left="724" w:right="20" w:hanging="364"/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zapewnia, że </w:t>
      </w:r>
      <w:r w:rsidR="00E73721" w:rsidRPr="00E73721">
        <w:rPr>
          <w:rFonts w:ascii="Candara" w:hAnsi="Candara"/>
          <w:szCs w:val="24"/>
        </w:rPr>
        <w:t xml:space="preserve">wydanie wyniku badań (sprawozdania z badań) </w:t>
      </w:r>
      <w:r>
        <w:rPr>
          <w:rFonts w:ascii="Candara" w:hAnsi="Candara"/>
          <w:szCs w:val="24"/>
        </w:rPr>
        <w:t xml:space="preserve">nastąpi </w:t>
      </w:r>
      <w:r w:rsidR="00E73721" w:rsidRPr="00E73721">
        <w:rPr>
          <w:rFonts w:ascii="Candara" w:hAnsi="Candara"/>
          <w:szCs w:val="24"/>
        </w:rPr>
        <w:t>w okresie do 10 dni roboczych od momentu przyjęcia próbki.</w:t>
      </w:r>
    </w:p>
    <w:p w14:paraId="0BA5C435" w14:textId="680372F8" w:rsidR="00085EE6" w:rsidRPr="00E11F69" w:rsidRDefault="00817625" w:rsidP="00010486">
      <w:pPr>
        <w:widowControl/>
        <w:numPr>
          <w:ilvl w:val="1"/>
          <w:numId w:val="6"/>
        </w:numPr>
        <w:tabs>
          <w:tab w:val="left" w:pos="724"/>
        </w:tabs>
        <w:autoSpaceDE/>
        <w:autoSpaceDN/>
        <w:spacing w:line="275" w:lineRule="auto"/>
        <w:ind w:left="724" w:right="20" w:hanging="364"/>
        <w:jc w:val="both"/>
        <w:rPr>
          <w:rFonts w:ascii="Candara" w:hAnsi="Candara"/>
        </w:rPr>
      </w:pPr>
      <w:r w:rsidRPr="00817625">
        <w:rPr>
          <w:rFonts w:ascii="Candara" w:hAnsi="Candara"/>
          <w:szCs w:val="24"/>
        </w:rPr>
        <w:t xml:space="preserve">zobowiązuje się </w:t>
      </w:r>
      <w:r w:rsidR="00E73721" w:rsidRPr="00E73721">
        <w:rPr>
          <w:rFonts w:ascii="Candara" w:hAnsi="Candara"/>
          <w:szCs w:val="24"/>
        </w:rPr>
        <w:t>do regularnego odbierania próbek krwi z POZ</w:t>
      </w:r>
      <w:r w:rsidR="00A0641A">
        <w:rPr>
          <w:rFonts w:ascii="Candara" w:hAnsi="Candara"/>
          <w:szCs w:val="24"/>
        </w:rPr>
        <w:t>/AOS</w:t>
      </w:r>
      <w:r w:rsidR="00E73721" w:rsidRPr="00E73721">
        <w:rPr>
          <w:rFonts w:ascii="Candara" w:hAnsi="Candara"/>
          <w:szCs w:val="24"/>
        </w:rPr>
        <w:t xml:space="preserve"> wskazanych przez NIZP-PZH PIB. </w:t>
      </w:r>
    </w:p>
    <w:p w14:paraId="675E9186" w14:textId="32019E11" w:rsidR="00E11F69" w:rsidRDefault="00E11F69" w:rsidP="00E11F69">
      <w:pPr>
        <w:widowControl/>
        <w:tabs>
          <w:tab w:val="left" w:pos="724"/>
        </w:tabs>
        <w:autoSpaceDE/>
        <w:autoSpaceDN/>
        <w:spacing w:line="275" w:lineRule="auto"/>
        <w:ind w:left="724" w:right="20"/>
        <w:jc w:val="both"/>
        <w:rPr>
          <w:rFonts w:ascii="Candara" w:hAnsi="Candara"/>
          <w:szCs w:val="24"/>
        </w:rPr>
      </w:pPr>
    </w:p>
    <w:p w14:paraId="0319CA98" w14:textId="77777777" w:rsidR="00E11F69" w:rsidRPr="00010486" w:rsidRDefault="00E11F69" w:rsidP="00E11F69">
      <w:pPr>
        <w:widowControl/>
        <w:tabs>
          <w:tab w:val="left" w:pos="724"/>
        </w:tabs>
        <w:autoSpaceDE/>
        <w:autoSpaceDN/>
        <w:spacing w:line="275" w:lineRule="auto"/>
        <w:ind w:left="724" w:right="20"/>
        <w:jc w:val="both"/>
        <w:rPr>
          <w:rFonts w:ascii="Candara" w:hAnsi="Candara"/>
        </w:rPr>
      </w:pPr>
    </w:p>
    <w:p w14:paraId="44BE9C66" w14:textId="77777777" w:rsidR="00085EE6" w:rsidRPr="00EA0216" w:rsidRDefault="00085EE6">
      <w:pPr>
        <w:rPr>
          <w:rFonts w:ascii="Candara" w:hAnsi="Candara"/>
        </w:rPr>
        <w:sectPr w:rsidR="00085EE6" w:rsidRPr="00EA0216">
          <w:headerReference w:type="default" r:id="rId14"/>
          <w:footerReference w:type="default" r:id="rId15"/>
          <w:pgSz w:w="11900" w:h="16840"/>
          <w:pgMar w:top="2100" w:right="600" w:bottom="1140" w:left="1300" w:header="893" w:footer="954" w:gutter="0"/>
          <w:pgNumType w:start="2"/>
          <w:cols w:space="708"/>
        </w:sectPr>
      </w:pPr>
    </w:p>
    <w:p w14:paraId="21B0695F" w14:textId="77777777" w:rsidR="00EA0216" w:rsidRDefault="00EA0216" w:rsidP="00EA0216">
      <w:pPr>
        <w:pStyle w:val="Tekstpodstawowy"/>
        <w:spacing w:before="92"/>
        <w:ind w:right="20"/>
        <w:rPr>
          <w:rFonts w:ascii="Candara" w:hAnsi="Candara"/>
        </w:rPr>
      </w:pPr>
      <w:r w:rsidRPr="00EA0216">
        <w:rPr>
          <w:rFonts w:ascii="Candara" w:hAnsi="Candara"/>
        </w:rPr>
        <w:t xml:space="preserve">                        </w:t>
      </w:r>
      <w:r w:rsidR="000658FF" w:rsidRPr="00EA0216">
        <w:rPr>
          <w:rFonts w:ascii="Candara" w:hAnsi="Candara"/>
        </w:rPr>
        <w:t>.........................................</w:t>
      </w:r>
    </w:p>
    <w:p w14:paraId="3AD75B61" w14:textId="73A87C2B" w:rsidR="00085EE6" w:rsidRPr="00EA0216" w:rsidRDefault="000658FF" w:rsidP="00EA0216">
      <w:pPr>
        <w:pStyle w:val="Tekstpodstawowy"/>
        <w:spacing w:before="92"/>
        <w:ind w:right="20"/>
        <w:rPr>
          <w:rFonts w:ascii="Candara" w:hAnsi="Candara"/>
        </w:rPr>
      </w:pPr>
      <w:proofErr w:type="spellStart"/>
      <w:r w:rsidRPr="00EA0216">
        <w:rPr>
          <w:rFonts w:ascii="Candara" w:hAnsi="Candara"/>
          <w:w w:val="110"/>
        </w:rPr>
        <w:t>miejscowośc</w:t>
      </w:r>
      <w:proofErr w:type="spellEnd"/>
      <w:r w:rsidRPr="00EA0216">
        <w:rPr>
          <w:rFonts w:ascii="Candara" w:hAnsi="Candara"/>
          <w:w w:val="110"/>
        </w:rPr>
        <w:t>́, data</w:t>
      </w:r>
    </w:p>
    <w:p w14:paraId="72D95EBE" w14:textId="77777777" w:rsidR="00085EE6" w:rsidRPr="0055675D" w:rsidRDefault="000658FF">
      <w:pPr>
        <w:pStyle w:val="Tekstpodstawowy"/>
        <w:spacing w:before="92"/>
        <w:ind w:left="1111" w:right="1462"/>
        <w:jc w:val="center"/>
        <w:rPr>
          <w:rFonts w:ascii="Candara" w:hAnsi="Candara"/>
        </w:rPr>
      </w:pPr>
      <w:r w:rsidRPr="00EA0216">
        <w:rPr>
          <w:rFonts w:ascii="Candara" w:hAnsi="Candara"/>
        </w:rPr>
        <w:br w:type="column"/>
      </w:r>
      <w:r w:rsidRPr="0055675D">
        <w:rPr>
          <w:rFonts w:ascii="Candara" w:hAnsi="Candara"/>
        </w:rPr>
        <w:t>……………...........................................</w:t>
      </w:r>
    </w:p>
    <w:p w14:paraId="18149C4E" w14:textId="1AC89A7F" w:rsidR="00085EE6" w:rsidRPr="0055675D" w:rsidRDefault="000658FF">
      <w:pPr>
        <w:spacing w:before="5" w:line="244" w:lineRule="auto"/>
        <w:ind w:left="1253" w:right="1608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30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 do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reprezentowania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proofErr w:type="spellStart"/>
      <w:r w:rsidRPr="0055675D">
        <w:rPr>
          <w:rFonts w:ascii="Candara" w:hAnsi="Candara"/>
          <w:spacing w:val="-4"/>
          <w:w w:val="110"/>
          <w:sz w:val="20"/>
        </w:rPr>
        <w:t>placówki</w:t>
      </w:r>
      <w:proofErr w:type="spellEnd"/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="00EA0216">
        <w:rPr>
          <w:rFonts w:ascii="Candara" w:hAnsi="Candara"/>
          <w:spacing w:val="-24"/>
          <w:w w:val="110"/>
          <w:sz w:val="20"/>
        </w:rPr>
        <w:t xml:space="preserve"> </w:t>
      </w:r>
      <w:r w:rsidR="00EA0216">
        <w:rPr>
          <w:rFonts w:ascii="Candara" w:hAnsi="Candara"/>
          <w:w w:val="110"/>
          <w:sz w:val="20"/>
        </w:rPr>
        <w:t>MLD</w:t>
      </w:r>
    </w:p>
    <w:p w14:paraId="69BD2AC9" w14:textId="77777777" w:rsidR="00085EE6" w:rsidRPr="0055675D" w:rsidRDefault="00085EE6" w:rsidP="00EA0216">
      <w:pPr>
        <w:spacing w:line="244" w:lineRule="auto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48E7B56A" w14:textId="77777777" w:rsidR="00085EE6" w:rsidRDefault="00085EE6">
      <w:pPr>
        <w:rPr>
          <w:rFonts w:ascii="Candara" w:hAnsi="Candara"/>
          <w:sz w:val="20"/>
        </w:rPr>
      </w:pPr>
    </w:p>
    <w:p w14:paraId="5DAE69CC" w14:textId="77777777" w:rsidR="00EA0216" w:rsidRDefault="00EA0216">
      <w:pPr>
        <w:rPr>
          <w:rFonts w:ascii="Candara" w:hAnsi="Candara"/>
          <w:sz w:val="20"/>
        </w:rPr>
      </w:pPr>
    </w:p>
    <w:p w14:paraId="18E07751" w14:textId="77777777" w:rsidR="00EA0216" w:rsidRDefault="00EA0216">
      <w:pPr>
        <w:rPr>
          <w:rFonts w:ascii="Candara" w:hAnsi="Candara"/>
          <w:sz w:val="20"/>
        </w:rPr>
      </w:pPr>
    </w:p>
    <w:p w14:paraId="66020157" w14:textId="764E1C2A" w:rsidR="00085EE6" w:rsidRPr="0055675D" w:rsidRDefault="000658FF">
      <w:pPr>
        <w:ind w:left="226"/>
        <w:rPr>
          <w:rFonts w:ascii="Candara" w:hAnsi="Candara"/>
          <w:sz w:val="20"/>
        </w:rPr>
      </w:pPr>
      <w:r w:rsidRPr="0055675D">
        <w:rPr>
          <w:rFonts w:ascii="Candara" w:hAnsi="Candara"/>
          <w:w w:val="85"/>
          <w:sz w:val="20"/>
        </w:rPr>
        <w:t>…………………………………………..</w:t>
      </w:r>
    </w:p>
    <w:p w14:paraId="75FA4310" w14:textId="77777777" w:rsidR="00085EE6" w:rsidRPr="0055675D" w:rsidRDefault="000658FF">
      <w:pPr>
        <w:spacing w:before="23"/>
        <w:ind w:left="226"/>
        <w:rPr>
          <w:rFonts w:ascii="Candara" w:hAnsi="Candara"/>
          <w:sz w:val="18"/>
        </w:rPr>
      </w:pPr>
      <w:r w:rsidRPr="0055675D">
        <w:rPr>
          <w:rFonts w:ascii="Candara" w:hAnsi="Candara"/>
          <w:sz w:val="18"/>
        </w:rPr>
        <w:t>Pieczęć firmowa Wykonawcy</w:t>
      </w:r>
    </w:p>
    <w:p w14:paraId="1CEBC2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93CAA2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FD164CC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7"/>
        </w:rPr>
      </w:pPr>
    </w:p>
    <w:p w14:paraId="6F14A592" w14:textId="4B871D83" w:rsidR="00085EE6" w:rsidRPr="0055675D" w:rsidRDefault="00010486">
      <w:pPr>
        <w:pStyle w:val="Nagwek1"/>
        <w:rPr>
          <w:rFonts w:ascii="Candara" w:hAnsi="Candara"/>
        </w:rPr>
      </w:pPr>
      <w:r>
        <w:rPr>
          <w:rFonts w:ascii="Candara" w:hAnsi="Candara"/>
          <w:w w:val="90"/>
        </w:rPr>
        <w:t xml:space="preserve">         </w:t>
      </w:r>
      <w:r w:rsidR="000658FF" w:rsidRPr="0055675D">
        <w:rPr>
          <w:rFonts w:ascii="Candara" w:hAnsi="Candara"/>
          <w:w w:val="90"/>
        </w:rPr>
        <w:t>OŚWIADCZENIE O WYRAŻENIU ZGODY NA PUBLIKACJĘ</w:t>
      </w:r>
    </w:p>
    <w:p w14:paraId="0620CC7A" w14:textId="77777777" w:rsidR="00085EE6" w:rsidRPr="0055675D" w:rsidRDefault="00085EE6">
      <w:pPr>
        <w:pStyle w:val="Tekstpodstawowy"/>
        <w:rPr>
          <w:rFonts w:ascii="Candara" w:hAnsi="Candara"/>
          <w:b/>
          <w:sz w:val="32"/>
        </w:rPr>
      </w:pPr>
    </w:p>
    <w:p w14:paraId="3351104E" w14:textId="77777777" w:rsidR="00085EE6" w:rsidRPr="0055675D" w:rsidRDefault="00085EE6">
      <w:pPr>
        <w:pStyle w:val="Tekstpodstawowy"/>
        <w:spacing w:before="2"/>
        <w:rPr>
          <w:rFonts w:ascii="Candara" w:hAnsi="Candara"/>
          <w:b/>
          <w:sz w:val="44"/>
        </w:rPr>
      </w:pPr>
    </w:p>
    <w:p w14:paraId="28C47AFB" w14:textId="4E1DAE72" w:rsidR="00085EE6" w:rsidRPr="00010486" w:rsidRDefault="000658FF" w:rsidP="00010486">
      <w:pPr>
        <w:pStyle w:val="Tekstpodstawowy"/>
        <w:spacing w:line="264" w:lineRule="auto"/>
        <w:ind w:left="115" w:right="809" w:firstLine="708"/>
        <w:jc w:val="both"/>
        <w:rPr>
          <w:rFonts w:ascii="Candara" w:hAnsi="Candara"/>
        </w:rPr>
      </w:pPr>
      <w:r w:rsidRPr="00010486">
        <w:rPr>
          <w:rFonts w:ascii="Candara" w:hAnsi="Candara"/>
          <w:w w:val="110"/>
        </w:rPr>
        <w:t xml:space="preserve">Działając w imieniu Oferenta wyrażam zgodę na umieszczenie informacji* o reprezentowanej przeze mnie Placówce </w:t>
      </w:r>
      <w:r w:rsidR="00EA0216" w:rsidRPr="00010486">
        <w:rPr>
          <w:rFonts w:ascii="Candara" w:hAnsi="Candara"/>
          <w:w w:val="110"/>
        </w:rPr>
        <w:t>Medycznego Laboratorium Diagnostycznego</w:t>
      </w:r>
      <w:r w:rsidRPr="00010486">
        <w:rPr>
          <w:rFonts w:ascii="Candara" w:hAnsi="Candara"/>
          <w:w w:val="110"/>
        </w:rPr>
        <w:t xml:space="preserve"> na stronie internetowej Narodowego Instytutu </w:t>
      </w:r>
      <w:r w:rsidR="00490B14" w:rsidRPr="00010486">
        <w:rPr>
          <w:rFonts w:ascii="Candara" w:hAnsi="Candara"/>
          <w:w w:val="110"/>
        </w:rPr>
        <w:t>Zdrowia Publicznego – Państwowego Zakładu Higieny</w:t>
      </w:r>
      <w:r w:rsidR="00010486" w:rsidRPr="00010486">
        <w:rPr>
          <w:rFonts w:ascii="Candara" w:hAnsi="Candara"/>
          <w:w w:val="110"/>
        </w:rPr>
        <w:t xml:space="preserve"> Państwowego Instytutu Badawczego</w:t>
      </w:r>
      <w:r w:rsidRPr="00010486">
        <w:rPr>
          <w:rFonts w:ascii="Candara" w:hAnsi="Candara"/>
          <w:w w:val="110"/>
        </w:rPr>
        <w:t xml:space="preserve"> oraz stronie dedykowanej realizacji </w:t>
      </w:r>
      <w:r w:rsidR="00010486" w:rsidRPr="00010486">
        <w:rPr>
          <w:rFonts w:ascii="Candara" w:hAnsi="Candara"/>
          <w:w w:val="110"/>
        </w:rPr>
        <w:t>p</w:t>
      </w:r>
      <w:r w:rsidRPr="00010486">
        <w:rPr>
          <w:rFonts w:ascii="Candara" w:hAnsi="Candara"/>
          <w:w w:val="110"/>
        </w:rPr>
        <w:t>rojektu</w:t>
      </w:r>
      <w:r w:rsidRPr="00010486">
        <w:rPr>
          <w:rFonts w:ascii="Candara" w:hAnsi="Candara"/>
          <w:spacing w:val="20"/>
          <w:w w:val="110"/>
        </w:rPr>
        <w:t xml:space="preserve"> </w:t>
      </w:r>
      <w:r w:rsidRPr="00010486">
        <w:rPr>
          <w:rFonts w:ascii="Candara" w:hAnsi="Candara"/>
          <w:w w:val="110"/>
        </w:rPr>
        <w:t>pt.</w:t>
      </w:r>
      <w:r w:rsidR="00010486" w:rsidRPr="00010486">
        <w:rPr>
          <w:rFonts w:ascii="Candara" w:hAnsi="Candara"/>
        </w:rPr>
        <w:t xml:space="preserve">: „Profilaktyka chorób </w:t>
      </w:r>
      <w:proofErr w:type="spellStart"/>
      <w:r w:rsidR="00010486" w:rsidRPr="00010486">
        <w:rPr>
          <w:rFonts w:ascii="Candara" w:hAnsi="Candara"/>
        </w:rPr>
        <w:t>odkleszczowych</w:t>
      </w:r>
      <w:proofErr w:type="spellEnd"/>
      <w:r w:rsidR="00010486" w:rsidRPr="00010486">
        <w:rPr>
          <w:rFonts w:ascii="Candara" w:hAnsi="Candara"/>
        </w:rPr>
        <w:t xml:space="preserve"> w makroregionie centralnym</w:t>
      </w:r>
      <w:r w:rsidRPr="00010486">
        <w:rPr>
          <w:rFonts w:ascii="Candara" w:hAnsi="Candara"/>
          <w:w w:val="105"/>
        </w:rPr>
        <w:t>”.</w:t>
      </w:r>
    </w:p>
    <w:p w14:paraId="14AEBE5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EC7AF5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D9EAA3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AF50BB8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5CF88D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5C117F1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BC033BF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9"/>
        </w:rPr>
      </w:pPr>
    </w:p>
    <w:p w14:paraId="078DECE6" w14:textId="77777777" w:rsidR="00085EE6" w:rsidRPr="0055675D" w:rsidRDefault="00085EE6">
      <w:pPr>
        <w:rPr>
          <w:rFonts w:ascii="Candara" w:hAnsi="Candara"/>
          <w:sz w:val="19"/>
        </w:rPr>
        <w:sectPr w:rsidR="00085EE6" w:rsidRPr="0055675D">
          <w:pgSz w:w="11900" w:h="16840"/>
          <w:pgMar w:top="2100" w:right="600" w:bottom="1140" w:left="1300" w:header="893" w:footer="954" w:gutter="0"/>
          <w:cols w:space="708"/>
        </w:sectPr>
      </w:pPr>
    </w:p>
    <w:p w14:paraId="6AC5E41B" w14:textId="77777777" w:rsidR="00085EE6" w:rsidRPr="0055675D" w:rsidRDefault="000658FF">
      <w:pPr>
        <w:spacing w:before="105" w:line="391" w:lineRule="auto"/>
        <w:ind w:left="1530" w:hanging="232"/>
        <w:rPr>
          <w:rFonts w:ascii="Candara" w:hAnsi="Candara"/>
          <w:sz w:val="20"/>
        </w:rPr>
      </w:pPr>
      <w:r w:rsidRPr="0055675D">
        <w:rPr>
          <w:rFonts w:ascii="Candara" w:hAnsi="Candara"/>
          <w:w w:val="75"/>
          <w:sz w:val="20"/>
        </w:rPr>
        <w:t xml:space="preserve">………………………………..... </w:t>
      </w:r>
      <w:r w:rsidRPr="0055675D">
        <w:rPr>
          <w:rFonts w:ascii="Candara" w:hAnsi="Candara"/>
          <w:sz w:val="20"/>
        </w:rPr>
        <w:t>miejscowość, data</w:t>
      </w:r>
    </w:p>
    <w:p w14:paraId="44CCD49F" w14:textId="77777777" w:rsidR="00085EE6" w:rsidRPr="0055675D" w:rsidRDefault="000658FF">
      <w:pPr>
        <w:spacing w:before="105"/>
        <w:ind w:left="1296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  <w:w w:val="85"/>
          <w:sz w:val="20"/>
        </w:rPr>
        <w:t>……………………………………………</w:t>
      </w:r>
    </w:p>
    <w:p w14:paraId="0105B880" w14:textId="2CC9C1B6" w:rsidR="00085EE6" w:rsidRPr="0055675D" w:rsidRDefault="000658FF">
      <w:pPr>
        <w:spacing w:before="144" w:line="261" w:lineRule="auto"/>
        <w:ind w:left="1299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</w:t>
      </w:r>
      <w:r w:rsidRPr="0055675D">
        <w:rPr>
          <w:rFonts w:ascii="Candara" w:hAnsi="Candara"/>
          <w:spacing w:val="-25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do reprezentowania placówki</w:t>
      </w:r>
      <w:r w:rsidRPr="0055675D">
        <w:rPr>
          <w:rFonts w:ascii="Candara" w:hAnsi="Candara"/>
          <w:spacing w:val="-41"/>
          <w:w w:val="110"/>
          <w:sz w:val="20"/>
        </w:rPr>
        <w:t xml:space="preserve"> </w:t>
      </w:r>
      <w:r w:rsidR="00EA0216">
        <w:rPr>
          <w:rFonts w:ascii="Candara" w:hAnsi="Candara"/>
          <w:w w:val="110"/>
          <w:sz w:val="20"/>
        </w:rPr>
        <w:t xml:space="preserve"> MLD</w:t>
      </w:r>
    </w:p>
    <w:p w14:paraId="5383A6B8" w14:textId="77777777" w:rsidR="00085EE6" w:rsidRPr="0055675D" w:rsidRDefault="00085EE6">
      <w:pPr>
        <w:spacing w:line="261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351" w:space="1118"/>
            <w:col w:w="5531"/>
          </w:cols>
        </w:sectPr>
      </w:pPr>
    </w:p>
    <w:p w14:paraId="7C9FBEB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764E1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43475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B92AD1C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507E76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4571A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224CF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942132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6E566F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9AB89C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2CD7E5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075324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B161FE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AD40D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41FAD14" w14:textId="77777777" w:rsidR="00085EE6" w:rsidRPr="0055675D" w:rsidRDefault="00085EE6">
      <w:pPr>
        <w:pStyle w:val="Tekstpodstawowy"/>
        <w:spacing w:before="3"/>
        <w:rPr>
          <w:rFonts w:ascii="Candara" w:hAnsi="Candara"/>
          <w:sz w:val="19"/>
        </w:rPr>
      </w:pPr>
    </w:p>
    <w:p w14:paraId="3E3FB2B4" w14:textId="5D4EB1FC" w:rsidR="00085EE6" w:rsidRPr="0055675D" w:rsidRDefault="000658FF">
      <w:pPr>
        <w:spacing w:before="109" w:line="268" w:lineRule="auto"/>
        <w:ind w:left="115" w:right="97"/>
        <w:rPr>
          <w:rFonts w:ascii="Candara" w:hAnsi="Candara"/>
          <w:i/>
          <w:sz w:val="20"/>
        </w:rPr>
      </w:pPr>
      <w:bookmarkStart w:id="2" w:name="_Hlk89251951"/>
      <w:r w:rsidRPr="0055675D">
        <w:rPr>
          <w:rFonts w:ascii="Candara" w:hAnsi="Candara"/>
          <w:i/>
          <w:w w:val="95"/>
          <w:sz w:val="20"/>
        </w:rPr>
        <w:t>*</w:t>
      </w:r>
      <w:bookmarkEnd w:id="2"/>
      <w:r w:rsidRPr="0055675D">
        <w:rPr>
          <w:rFonts w:ascii="Candara" w:hAnsi="Candara"/>
          <w:i/>
          <w:w w:val="95"/>
          <w:sz w:val="20"/>
        </w:rPr>
        <w:t>Informacja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publikowana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będzie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wyłącznie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celu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informowania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o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udziale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Placówki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404AB7"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="00010486">
        <w:rPr>
          <w:rFonts w:ascii="Candara" w:hAnsi="Candara"/>
          <w:i/>
          <w:w w:val="95"/>
          <w:sz w:val="20"/>
        </w:rPr>
        <w:t xml:space="preserve"> projekcie</w:t>
      </w:r>
      <w:r w:rsidRPr="0055675D">
        <w:rPr>
          <w:rFonts w:ascii="Candara" w:hAnsi="Candara"/>
          <w:i/>
          <w:spacing w:val="-27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„</w:t>
      </w:r>
      <w:r w:rsidR="00010486" w:rsidRPr="00010486">
        <w:rPr>
          <w:rFonts w:ascii="Candara" w:hAnsi="Candara"/>
          <w:i/>
          <w:w w:val="95"/>
          <w:sz w:val="20"/>
        </w:rPr>
        <w:t xml:space="preserve">Profilaktyka chorób </w:t>
      </w:r>
      <w:proofErr w:type="spellStart"/>
      <w:r w:rsidR="00010486" w:rsidRPr="00010486">
        <w:rPr>
          <w:rFonts w:ascii="Candara" w:hAnsi="Candara"/>
          <w:i/>
          <w:w w:val="95"/>
          <w:sz w:val="20"/>
        </w:rPr>
        <w:t>odkleszczowych</w:t>
      </w:r>
      <w:proofErr w:type="spellEnd"/>
      <w:r w:rsidR="00010486" w:rsidRPr="00010486">
        <w:rPr>
          <w:rFonts w:ascii="Candara" w:hAnsi="Candara"/>
          <w:i/>
          <w:w w:val="95"/>
          <w:sz w:val="20"/>
        </w:rPr>
        <w:t xml:space="preserve"> w makroregionie centralnym</w:t>
      </w:r>
      <w:r w:rsidRPr="0055675D">
        <w:rPr>
          <w:rFonts w:ascii="Candara" w:hAnsi="Candara"/>
          <w:i/>
          <w:sz w:val="20"/>
        </w:rPr>
        <w:t>”.</w:t>
      </w:r>
    </w:p>
    <w:sectPr w:rsidR="00085EE6" w:rsidRPr="0055675D">
      <w:type w:val="continuous"/>
      <w:pgSz w:w="11900" w:h="16840"/>
      <w:pgMar w:top="1680" w:right="600" w:bottom="11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0CCC" w14:textId="77777777" w:rsidR="00A26F28" w:rsidRDefault="00A26F28">
      <w:r>
        <w:separator/>
      </w:r>
    </w:p>
  </w:endnote>
  <w:endnote w:type="continuationSeparator" w:id="0">
    <w:p w14:paraId="32A3F9E8" w14:textId="77777777" w:rsidR="00A26F28" w:rsidRDefault="00A2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L PGothic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296" w14:textId="0F84AF7F" w:rsidR="00085EE6" w:rsidRDefault="00EB745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4C22A0E4" wp14:editId="127E5407">
              <wp:simplePos x="0" y="0"/>
              <wp:positionH relativeFrom="page">
                <wp:posOffset>1479550</wp:posOffset>
              </wp:positionH>
              <wp:positionV relativeFrom="page">
                <wp:posOffset>9982200</wp:posOffset>
              </wp:positionV>
              <wp:extent cx="4936490" cy="414655"/>
              <wp:effectExtent l="0" t="0" r="1651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649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B5FF" w14:textId="635C3350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r w:rsidR="00C379E8" w:rsidRPr="00C379E8">
                            <w:rPr>
                              <w:rFonts w:ascii="Carlito" w:hAnsi="Carlito"/>
                              <w:sz w:val="15"/>
                            </w:rPr>
                            <w:t xml:space="preserve">Profilaktyka chorób </w:t>
                          </w:r>
                          <w:proofErr w:type="spellStart"/>
                          <w:r w:rsidR="00C379E8" w:rsidRPr="00C379E8"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proofErr w:type="spellEnd"/>
                          <w:r w:rsidR="00C379E8" w:rsidRPr="00C379E8">
                            <w:rPr>
                              <w:rFonts w:ascii="Carlito" w:hAnsi="Carlito"/>
                              <w:sz w:val="15"/>
                            </w:rPr>
                            <w:t xml:space="preserve"> w makroregionie centralnym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>
                            <w:rPr>
                              <w:rFonts w:ascii="Carlito" w:hAnsi="Carlito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>
                            <w:rPr>
                              <w:rFonts w:ascii="Carlito" w:hAnsi="Carlito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2A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6.5pt;margin-top:786pt;width:388.7pt;height:32.6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" filled="f" stroked="f">
              <v:textbox inset="0,0,0,0">
                <w:txbxContent>
                  <w:p w14:paraId="66AEB5FF" w14:textId="635C3350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r w:rsidR="00C379E8" w:rsidRPr="00C379E8">
                      <w:rPr>
                        <w:rFonts w:ascii="Carlito" w:hAnsi="Carlito"/>
                        <w:sz w:val="15"/>
                      </w:rPr>
                      <w:t xml:space="preserve">Profilaktyka chorób </w:t>
                    </w:r>
                    <w:proofErr w:type="spellStart"/>
                    <w:r w:rsidR="00C379E8" w:rsidRPr="00C379E8">
                      <w:rPr>
                        <w:rFonts w:ascii="Carlito" w:hAnsi="Carlito"/>
                        <w:sz w:val="15"/>
                      </w:rPr>
                      <w:t>odkleszczowych</w:t>
                    </w:r>
                    <w:proofErr w:type="spellEnd"/>
                    <w:r w:rsidR="00C379E8" w:rsidRPr="00C379E8">
                      <w:rPr>
                        <w:rFonts w:ascii="Carlito" w:hAnsi="Carlito"/>
                        <w:sz w:val="15"/>
                      </w:rPr>
                      <w:t xml:space="preserve"> w makroregionie centralnym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>
                      <w:rPr>
                        <w:rFonts w:ascii="Carlito" w:hAnsi="Carlito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>
                      <w:rPr>
                        <w:rFonts w:ascii="Carlito" w:hAnsi="Carlito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>
                      <w:rPr>
                        <w:rFonts w:ascii="Carlito" w:hAnsi="Carlito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628" w14:textId="36F0F949" w:rsidR="00085EE6" w:rsidRDefault="00EB745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DB29299" wp14:editId="1EE273C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398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2D1" w14:textId="064E7BF6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r w:rsidR="00010486" w:rsidRPr="00010486">
                            <w:rPr>
                              <w:rFonts w:ascii="Carlito" w:hAnsi="Carlito"/>
                              <w:sz w:val="15"/>
                            </w:rPr>
                            <w:t xml:space="preserve">Profilaktyka chorób </w:t>
                          </w:r>
                          <w:proofErr w:type="spellStart"/>
                          <w:r w:rsidR="00010486" w:rsidRPr="00010486"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proofErr w:type="spellEnd"/>
                          <w:r w:rsidR="00010486" w:rsidRPr="00010486">
                            <w:rPr>
                              <w:rFonts w:ascii="Carlito" w:hAnsi="Carlito"/>
                              <w:sz w:val="15"/>
                            </w:rPr>
                            <w:t xml:space="preserve"> w makroregionie centralnym</w:t>
                          </w:r>
                          <w:r w:rsidR="00010486">
                            <w:rPr>
                              <w:rFonts w:ascii="Carlito" w:hAnsi="Carlito"/>
                              <w:sz w:val="15"/>
                            </w:rPr>
                            <w:t xml:space="preserve">” realizowany jest w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8.2pt;margin-top:786.6pt;width:407.2pt;height:31.4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" filled="f" stroked="f">
              <v:textbox inset="0,0,0,0">
                <w:txbxContent>
                  <w:p w14:paraId="54DBD2D1" w14:textId="064E7BF6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r w:rsidR="00010486" w:rsidRPr="00010486">
                      <w:rPr>
                        <w:rFonts w:ascii="Carlito" w:hAnsi="Carlito"/>
                        <w:sz w:val="15"/>
                      </w:rPr>
                      <w:t xml:space="preserve">Profilaktyka chorób </w:t>
                    </w:r>
                    <w:proofErr w:type="spellStart"/>
                    <w:r w:rsidR="00010486" w:rsidRPr="00010486">
                      <w:rPr>
                        <w:rFonts w:ascii="Carlito" w:hAnsi="Carlito"/>
                        <w:sz w:val="15"/>
                      </w:rPr>
                      <w:t>odkleszczowych</w:t>
                    </w:r>
                    <w:proofErr w:type="spellEnd"/>
                    <w:r w:rsidR="00010486" w:rsidRPr="00010486">
                      <w:rPr>
                        <w:rFonts w:ascii="Carlito" w:hAnsi="Carlito"/>
                        <w:sz w:val="15"/>
                      </w:rPr>
                      <w:t xml:space="preserve"> w makroregionie centralnym</w:t>
                    </w:r>
                    <w:r w:rsidR="00010486">
                      <w:rPr>
                        <w:rFonts w:ascii="Carlito" w:hAnsi="Carlito"/>
                        <w:sz w:val="15"/>
                      </w:rPr>
                      <w:t xml:space="preserve">” realizowany jest w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5639" w14:textId="77777777" w:rsidR="00A26F28" w:rsidRDefault="00A26F28">
      <w:r>
        <w:separator/>
      </w:r>
    </w:p>
  </w:footnote>
  <w:footnote w:type="continuationSeparator" w:id="0">
    <w:p w14:paraId="2535F52A" w14:textId="77777777" w:rsidR="00A26F28" w:rsidRDefault="00A2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6218" w14:textId="77777777" w:rsidR="00085EE6" w:rsidRDefault="000658F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76224" behindDoc="1" locked="0" layoutInCell="1" allowOverlap="1" wp14:anchorId="5A4FD248" wp14:editId="4342E873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38" w14:textId="68086EC5" w:rsidR="00085EE6" w:rsidRDefault="000658F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78272" behindDoc="1" locked="0" layoutInCell="1" allowOverlap="1" wp14:anchorId="67833AEB" wp14:editId="30783F62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451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10246FAA" wp14:editId="27B86506">
              <wp:simplePos x="0" y="0"/>
              <wp:positionH relativeFrom="page">
                <wp:posOffset>886460</wp:posOffset>
              </wp:positionH>
              <wp:positionV relativeFrom="page">
                <wp:posOffset>1179195</wp:posOffset>
              </wp:positionV>
              <wp:extent cx="808355" cy="175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C52B0" w14:textId="77777777" w:rsidR="00085EE6" w:rsidRDefault="000658FF">
                          <w:pPr>
                            <w:spacing w:before="28"/>
                            <w:ind w:left="20"/>
                            <w:rPr>
                              <w:rFonts w:ascii="Georgia" w:hAnsi="Georg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62A">
                            <w:rPr>
                              <w:rFonts w:ascii="Georgia" w:hAnsi="Georgia"/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6F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92.85pt;width:63.65pt;height:13.8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" filled="f" stroked="f">
              <v:textbox inset="0,0,0,0">
                <w:txbxContent>
                  <w:p w14:paraId="389C52B0" w14:textId="77777777" w:rsidR="00085EE6" w:rsidRDefault="000658FF">
                    <w:pPr>
                      <w:spacing w:before="28"/>
                      <w:ind w:left="2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nr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462A">
                      <w:rPr>
                        <w:rFonts w:ascii="Georgia" w:hAnsi="Georgia"/>
                        <w:i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42206"/>
    <w:multiLevelType w:val="hybridMultilevel"/>
    <w:tmpl w:val="1372654E"/>
    <w:lvl w:ilvl="0" w:tplc="2DB6E70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4FF6792"/>
    <w:multiLevelType w:val="hybridMultilevel"/>
    <w:tmpl w:val="2DD24630"/>
    <w:lvl w:ilvl="0" w:tplc="1082B032">
      <w:start w:val="1"/>
      <w:numFmt w:val="decimal"/>
      <w:lvlText w:val="%1.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DD7A4A36">
      <w:numFmt w:val="bullet"/>
      <w:lvlText w:val="•"/>
      <w:lvlJc w:val="left"/>
      <w:pPr>
        <w:ind w:left="1196" w:hanging="360"/>
      </w:pPr>
      <w:rPr>
        <w:rFonts w:ascii="Caladea" w:eastAsia="Caladea" w:hAnsi="Caladea" w:cs="Caladea" w:hint="default"/>
        <w:w w:val="100"/>
        <w:sz w:val="20"/>
        <w:szCs w:val="20"/>
        <w:lang w:val="pl-PL" w:eastAsia="en-US" w:bidi="ar-SA"/>
      </w:rPr>
    </w:lvl>
    <w:lvl w:ilvl="2" w:tplc="792065E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1809E4C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6CB60050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788AD7B4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BB02E97A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A1000CD4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82F0B97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3C1A6F"/>
    <w:multiLevelType w:val="hybridMultilevel"/>
    <w:tmpl w:val="79867004"/>
    <w:lvl w:ilvl="0" w:tplc="D910C1C8">
      <w:numFmt w:val="bullet"/>
      <w:lvlText w:val="•"/>
      <w:lvlJc w:val="left"/>
      <w:pPr>
        <w:ind w:left="1193" w:hanging="357"/>
      </w:pPr>
      <w:rPr>
        <w:rFonts w:ascii="Trebuchet MS" w:eastAsia="Trebuchet MS" w:hAnsi="Trebuchet MS" w:cs="Trebuchet MS" w:hint="default"/>
        <w:w w:val="84"/>
        <w:sz w:val="22"/>
        <w:szCs w:val="22"/>
        <w:lang w:val="pl-PL" w:eastAsia="en-US" w:bidi="ar-SA"/>
      </w:rPr>
    </w:lvl>
    <w:lvl w:ilvl="1" w:tplc="BA40A08E">
      <w:numFmt w:val="bullet"/>
      <w:lvlText w:val="•"/>
      <w:lvlJc w:val="left"/>
      <w:pPr>
        <w:ind w:left="2010" w:hanging="357"/>
      </w:pPr>
      <w:rPr>
        <w:rFonts w:hint="default"/>
        <w:lang w:val="pl-PL" w:eastAsia="en-US" w:bidi="ar-SA"/>
      </w:rPr>
    </w:lvl>
    <w:lvl w:ilvl="2" w:tplc="08A6322C">
      <w:numFmt w:val="bullet"/>
      <w:lvlText w:val="•"/>
      <w:lvlJc w:val="left"/>
      <w:pPr>
        <w:ind w:left="2820" w:hanging="357"/>
      </w:pPr>
      <w:rPr>
        <w:rFonts w:hint="default"/>
        <w:lang w:val="pl-PL" w:eastAsia="en-US" w:bidi="ar-SA"/>
      </w:rPr>
    </w:lvl>
    <w:lvl w:ilvl="3" w:tplc="25D82CF6">
      <w:numFmt w:val="bullet"/>
      <w:lvlText w:val="•"/>
      <w:lvlJc w:val="left"/>
      <w:pPr>
        <w:ind w:left="3630" w:hanging="357"/>
      </w:pPr>
      <w:rPr>
        <w:rFonts w:hint="default"/>
        <w:lang w:val="pl-PL" w:eastAsia="en-US" w:bidi="ar-SA"/>
      </w:rPr>
    </w:lvl>
    <w:lvl w:ilvl="4" w:tplc="61B8261A">
      <w:numFmt w:val="bullet"/>
      <w:lvlText w:val="•"/>
      <w:lvlJc w:val="left"/>
      <w:pPr>
        <w:ind w:left="4440" w:hanging="357"/>
      </w:pPr>
      <w:rPr>
        <w:rFonts w:hint="default"/>
        <w:lang w:val="pl-PL" w:eastAsia="en-US" w:bidi="ar-SA"/>
      </w:rPr>
    </w:lvl>
    <w:lvl w:ilvl="5" w:tplc="2B9440AC">
      <w:numFmt w:val="bullet"/>
      <w:lvlText w:val="•"/>
      <w:lvlJc w:val="left"/>
      <w:pPr>
        <w:ind w:left="5250" w:hanging="357"/>
      </w:pPr>
      <w:rPr>
        <w:rFonts w:hint="default"/>
        <w:lang w:val="pl-PL" w:eastAsia="en-US" w:bidi="ar-SA"/>
      </w:rPr>
    </w:lvl>
    <w:lvl w:ilvl="6" w:tplc="91BEA6C8">
      <w:numFmt w:val="bullet"/>
      <w:lvlText w:val="•"/>
      <w:lvlJc w:val="left"/>
      <w:pPr>
        <w:ind w:left="6060" w:hanging="357"/>
      </w:pPr>
      <w:rPr>
        <w:rFonts w:hint="default"/>
        <w:lang w:val="pl-PL" w:eastAsia="en-US" w:bidi="ar-SA"/>
      </w:rPr>
    </w:lvl>
    <w:lvl w:ilvl="7" w:tplc="E320CB18">
      <w:numFmt w:val="bullet"/>
      <w:lvlText w:val="•"/>
      <w:lvlJc w:val="left"/>
      <w:pPr>
        <w:ind w:left="6870" w:hanging="357"/>
      </w:pPr>
      <w:rPr>
        <w:rFonts w:hint="default"/>
        <w:lang w:val="pl-PL" w:eastAsia="en-US" w:bidi="ar-SA"/>
      </w:rPr>
    </w:lvl>
    <w:lvl w:ilvl="8" w:tplc="04360744">
      <w:numFmt w:val="bullet"/>
      <w:lvlText w:val="•"/>
      <w:lvlJc w:val="left"/>
      <w:pPr>
        <w:ind w:left="7680" w:hanging="357"/>
      </w:pPr>
      <w:rPr>
        <w:rFonts w:hint="default"/>
        <w:lang w:val="pl-PL" w:eastAsia="en-US" w:bidi="ar-SA"/>
      </w:rPr>
    </w:lvl>
  </w:abstractNum>
  <w:abstractNum w:abstractNumId="4" w15:restartNumberingAfterBreak="0">
    <w:nsid w:val="25561EBF"/>
    <w:multiLevelType w:val="hybridMultilevel"/>
    <w:tmpl w:val="9DA0AD14"/>
    <w:lvl w:ilvl="0" w:tplc="80B08006">
      <w:start w:val="1"/>
      <w:numFmt w:val="upperRoman"/>
      <w:lvlText w:val="%1."/>
      <w:lvlJc w:val="left"/>
      <w:pPr>
        <w:ind w:left="116" w:hanging="425"/>
      </w:pPr>
      <w:rPr>
        <w:rFonts w:ascii="Caladea" w:eastAsia="Caladea" w:hAnsi="Caladea" w:cs="Caladea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E82A1094">
      <w:start w:val="1"/>
      <w:numFmt w:val="decimal"/>
      <w:lvlText w:val="%2)"/>
      <w:lvlJc w:val="left"/>
      <w:pPr>
        <w:ind w:left="360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2" w:tplc="53F4081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F28FECA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407E6C3C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A1B4FCEE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EF9A6EEC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B23AF2DE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D94CE532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6BE396F"/>
    <w:multiLevelType w:val="hybridMultilevel"/>
    <w:tmpl w:val="989E6E20"/>
    <w:lvl w:ilvl="0" w:tplc="D7626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6A6"/>
    <w:multiLevelType w:val="hybridMultilevel"/>
    <w:tmpl w:val="021AE8D8"/>
    <w:lvl w:ilvl="0" w:tplc="6B9CBDA0">
      <w:numFmt w:val="bullet"/>
      <w:lvlText w:val="◻"/>
      <w:lvlJc w:val="left"/>
      <w:pPr>
        <w:ind w:left="384" w:hanging="269"/>
      </w:pPr>
      <w:rPr>
        <w:rFonts w:ascii="VL PGothic" w:eastAsia="VL PGothic" w:hAnsi="VL PGothic" w:cs="VL PGothic" w:hint="default"/>
        <w:w w:val="99"/>
        <w:sz w:val="22"/>
        <w:szCs w:val="22"/>
        <w:lang w:val="pl-PL" w:eastAsia="en-US" w:bidi="ar-SA"/>
      </w:rPr>
    </w:lvl>
    <w:lvl w:ilvl="1" w:tplc="32DA4DDE">
      <w:numFmt w:val="bullet"/>
      <w:lvlText w:val="•"/>
      <w:lvlJc w:val="left"/>
      <w:pPr>
        <w:ind w:left="1342" w:hanging="269"/>
      </w:pPr>
      <w:rPr>
        <w:rFonts w:hint="default"/>
        <w:lang w:val="pl-PL" w:eastAsia="en-US" w:bidi="ar-SA"/>
      </w:rPr>
    </w:lvl>
    <w:lvl w:ilvl="2" w:tplc="904AD7A6">
      <w:numFmt w:val="bullet"/>
      <w:lvlText w:val="•"/>
      <w:lvlJc w:val="left"/>
      <w:pPr>
        <w:ind w:left="2304" w:hanging="269"/>
      </w:pPr>
      <w:rPr>
        <w:rFonts w:hint="default"/>
        <w:lang w:val="pl-PL" w:eastAsia="en-US" w:bidi="ar-SA"/>
      </w:rPr>
    </w:lvl>
    <w:lvl w:ilvl="3" w:tplc="732AB296">
      <w:numFmt w:val="bullet"/>
      <w:lvlText w:val="•"/>
      <w:lvlJc w:val="left"/>
      <w:pPr>
        <w:ind w:left="3266" w:hanging="269"/>
      </w:pPr>
      <w:rPr>
        <w:rFonts w:hint="default"/>
        <w:lang w:val="pl-PL" w:eastAsia="en-US" w:bidi="ar-SA"/>
      </w:rPr>
    </w:lvl>
    <w:lvl w:ilvl="4" w:tplc="9F4CB974">
      <w:numFmt w:val="bullet"/>
      <w:lvlText w:val="•"/>
      <w:lvlJc w:val="left"/>
      <w:pPr>
        <w:ind w:left="4228" w:hanging="269"/>
      </w:pPr>
      <w:rPr>
        <w:rFonts w:hint="default"/>
        <w:lang w:val="pl-PL" w:eastAsia="en-US" w:bidi="ar-SA"/>
      </w:rPr>
    </w:lvl>
    <w:lvl w:ilvl="5" w:tplc="2D0A2EC2">
      <w:numFmt w:val="bullet"/>
      <w:lvlText w:val="•"/>
      <w:lvlJc w:val="left"/>
      <w:pPr>
        <w:ind w:left="5190" w:hanging="269"/>
      </w:pPr>
      <w:rPr>
        <w:rFonts w:hint="default"/>
        <w:lang w:val="pl-PL" w:eastAsia="en-US" w:bidi="ar-SA"/>
      </w:rPr>
    </w:lvl>
    <w:lvl w:ilvl="6" w:tplc="2D988C0C">
      <w:numFmt w:val="bullet"/>
      <w:lvlText w:val="•"/>
      <w:lvlJc w:val="left"/>
      <w:pPr>
        <w:ind w:left="6152" w:hanging="269"/>
      </w:pPr>
      <w:rPr>
        <w:rFonts w:hint="default"/>
        <w:lang w:val="pl-PL" w:eastAsia="en-US" w:bidi="ar-SA"/>
      </w:rPr>
    </w:lvl>
    <w:lvl w:ilvl="7" w:tplc="2A5C8D22">
      <w:numFmt w:val="bullet"/>
      <w:lvlText w:val="•"/>
      <w:lvlJc w:val="left"/>
      <w:pPr>
        <w:ind w:left="7114" w:hanging="269"/>
      </w:pPr>
      <w:rPr>
        <w:rFonts w:hint="default"/>
        <w:lang w:val="pl-PL" w:eastAsia="en-US" w:bidi="ar-SA"/>
      </w:rPr>
    </w:lvl>
    <w:lvl w:ilvl="8" w:tplc="E6C25F9A">
      <w:numFmt w:val="bullet"/>
      <w:lvlText w:val="•"/>
      <w:lvlJc w:val="left"/>
      <w:pPr>
        <w:ind w:left="8076" w:hanging="269"/>
      </w:pPr>
      <w:rPr>
        <w:rFonts w:hint="default"/>
        <w:lang w:val="pl-PL" w:eastAsia="en-US" w:bidi="ar-SA"/>
      </w:rPr>
    </w:lvl>
  </w:abstractNum>
  <w:abstractNum w:abstractNumId="7" w15:restartNumberingAfterBreak="0">
    <w:nsid w:val="71B449A1"/>
    <w:multiLevelType w:val="hybridMultilevel"/>
    <w:tmpl w:val="C64A88F4"/>
    <w:lvl w:ilvl="0" w:tplc="698807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l-PL" w:eastAsia="en-US" w:bidi="ar-SA"/>
      </w:rPr>
    </w:lvl>
    <w:lvl w:ilvl="1" w:tplc="70608DC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A1EEC390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E5E2D35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D6C848E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612C2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F2986C1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3E62A8CA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A412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E6"/>
    <w:rsid w:val="00010486"/>
    <w:rsid w:val="00024DA7"/>
    <w:rsid w:val="00034030"/>
    <w:rsid w:val="000658FF"/>
    <w:rsid w:val="00085EE6"/>
    <w:rsid w:val="000A2785"/>
    <w:rsid w:val="002A610E"/>
    <w:rsid w:val="00313307"/>
    <w:rsid w:val="00397467"/>
    <w:rsid w:val="00404AB7"/>
    <w:rsid w:val="00460222"/>
    <w:rsid w:val="00490B14"/>
    <w:rsid w:val="0050798D"/>
    <w:rsid w:val="0055675D"/>
    <w:rsid w:val="00680037"/>
    <w:rsid w:val="006D1D79"/>
    <w:rsid w:val="00817625"/>
    <w:rsid w:val="00823B9C"/>
    <w:rsid w:val="008B0FBC"/>
    <w:rsid w:val="0090462A"/>
    <w:rsid w:val="009775F4"/>
    <w:rsid w:val="009C3365"/>
    <w:rsid w:val="009F6E42"/>
    <w:rsid w:val="00A0641A"/>
    <w:rsid w:val="00A24F30"/>
    <w:rsid w:val="00A26F28"/>
    <w:rsid w:val="00A37743"/>
    <w:rsid w:val="00AD2529"/>
    <w:rsid w:val="00BE18E1"/>
    <w:rsid w:val="00C379E8"/>
    <w:rsid w:val="00C81D0A"/>
    <w:rsid w:val="00CE600F"/>
    <w:rsid w:val="00E11F69"/>
    <w:rsid w:val="00E64F35"/>
    <w:rsid w:val="00E73721"/>
    <w:rsid w:val="00E739AB"/>
    <w:rsid w:val="00E83742"/>
    <w:rsid w:val="00E95DA6"/>
    <w:rsid w:val="00EA0216"/>
    <w:rsid w:val="00EB299A"/>
    <w:rsid w:val="00EB7451"/>
    <w:rsid w:val="00EF3336"/>
    <w:rsid w:val="00F469C6"/>
    <w:rsid w:val="00F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B0F58"/>
  <w15:docId w15:val="{6803EA98-292A-4FC8-841E-BD2AFB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62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62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2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F91-8A16-4AD0-AB7E-E80F9221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296C7-5B45-4B28-BB80-F42FB719F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7EA13-8AAA-4729-A932-443F996A8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25089-9306-45F7-BAD5-DB58EF75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ODKL_Formularz oferty, oświadczenia.docx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ODKL_Formularz oferty, oświadczenia.docx</dc:title>
  <dc:creator>Chmielewski Tomasz</dc:creator>
  <cp:lastModifiedBy>Krzyszczuk-Micek Kinga</cp:lastModifiedBy>
  <cp:revision>9</cp:revision>
  <dcterms:created xsi:type="dcterms:W3CDTF">2021-07-06T13:02:00Z</dcterms:created>
  <dcterms:modified xsi:type="dcterms:W3CDTF">2022-01-05T10:56:00Z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