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46828" w14:textId="77777777" w:rsidR="00B57C95" w:rsidRPr="00123860" w:rsidRDefault="00B57C95" w:rsidP="001516C5">
      <w:pPr>
        <w:spacing w:line="360" w:lineRule="auto"/>
        <w:rPr>
          <w:rFonts w:ascii="Candara" w:hAnsi="Candara"/>
          <w:iCs/>
        </w:rPr>
      </w:pPr>
      <w:r w:rsidRPr="00123860">
        <w:rPr>
          <w:rFonts w:ascii="Candara" w:hAnsi="Candara"/>
          <w:iCs/>
        </w:rPr>
        <w:t>………………………</w:t>
      </w:r>
    </w:p>
    <w:p w14:paraId="77EC9893" w14:textId="77777777" w:rsidR="00A00A2E" w:rsidRPr="00123860" w:rsidRDefault="00B57C95" w:rsidP="001516C5">
      <w:pPr>
        <w:spacing w:line="360" w:lineRule="auto"/>
        <w:rPr>
          <w:rFonts w:ascii="Candara" w:hAnsi="Candara"/>
          <w:i/>
          <w:sz w:val="32"/>
          <w:szCs w:val="32"/>
          <w:vertAlign w:val="superscript"/>
        </w:rPr>
      </w:pPr>
      <w:r w:rsidRPr="00123860">
        <w:rPr>
          <w:rFonts w:ascii="Candara" w:hAnsi="Candara"/>
          <w:i/>
          <w:sz w:val="32"/>
          <w:szCs w:val="32"/>
        </w:rPr>
        <w:t xml:space="preserve">        </w:t>
      </w:r>
      <w:r w:rsidR="00DC0A74" w:rsidRPr="00123860">
        <w:rPr>
          <w:rFonts w:ascii="Candara" w:hAnsi="Candara"/>
          <w:i/>
          <w:vertAlign w:val="superscript"/>
        </w:rPr>
        <w:t>Pieczęć firmowa</w:t>
      </w:r>
    </w:p>
    <w:p w14:paraId="4AA63BA2" w14:textId="77777777" w:rsidR="00B57C95" w:rsidRPr="00123860" w:rsidRDefault="00B57C95" w:rsidP="00DC0A74">
      <w:pPr>
        <w:spacing w:line="360" w:lineRule="auto"/>
        <w:jc w:val="right"/>
        <w:rPr>
          <w:rFonts w:ascii="Candara" w:hAnsi="Candara"/>
          <w:i/>
        </w:rPr>
      </w:pPr>
      <w:r w:rsidRPr="00123860">
        <w:rPr>
          <w:rFonts w:ascii="Candara" w:hAnsi="Candara"/>
          <w:i/>
        </w:rPr>
        <w:t>……………………………………</w:t>
      </w:r>
    </w:p>
    <w:p w14:paraId="664A95FC" w14:textId="77777777" w:rsidR="00A00A2E" w:rsidRPr="00123860" w:rsidRDefault="00B57C95" w:rsidP="00123860">
      <w:pPr>
        <w:spacing w:line="360" w:lineRule="auto"/>
        <w:ind w:left="5664" w:firstLine="708"/>
        <w:rPr>
          <w:rFonts w:ascii="Candara" w:hAnsi="Candara"/>
          <w:i/>
          <w:vertAlign w:val="superscript"/>
        </w:rPr>
      </w:pPr>
      <w:r w:rsidRPr="00123860">
        <w:rPr>
          <w:rFonts w:ascii="Candara" w:hAnsi="Candara"/>
          <w:i/>
        </w:rPr>
        <w:t xml:space="preserve">          </w:t>
      </w:r>
      <w:r w:rsidR="00DC0A74" w:rsidRPr="00123860">
        <w:rPr>
          <w:rFonts w:ascii="Candara" w:hAnsi="Candara"/>
          <w:i/>
          <w:vertAlign w:val="superscript"/>
        </w:rPr>
        <w:t>Miejscowość i Data</w:t>
      </w:r>
    </w:p>
    <w:p w14:paraId="5668C01C" w14:textId="77777777" w:rsidR="00123860" w:rsidRPr="00D517CE" w:rsidRDefault="00123860" w:rsidP="00123860">
      <w:pPr>
        <w:pStyle w:val="Nagwek1"/>
        <w:jc w:val="center"/>
        <w:rPr>
          <w:rStyle w:val="Tytuksiki"/>
          <w:rFonts w:ascii="Candara" w:eastAsia="Calibri" w:hAnsi="Candara"/>
          <w:sz w:val="32"/>
          <w:szCs w:val="18"/>
        </w:rPr>
      </w:pPr>
      <w:r w:rsidRPr="00D517CE">
        <w:rPr>
          <w:rStyle w:val="Tytuksiki"/>
          <w:rFonts w:ascii="Candara" w:eastAsia="Calibri" w:hAnsi="Candara"/>
          <w:sz w:val="32"/>
          <w:szCs w:val="18"/>
        </w:rPr>
        <w:t>Oświadczenie</w:t>
      </w:r>
    </w:p>
    <w:p w14:paraId="0B9ECAAA" w14:textId="77777777" w:rsidR="001516C5" w:rsidRDefault="001516C5" w:rsidP="001516C5">
      <w:pPr>
        <w:spacing w:line="360" w:lineRule="auto"/>
        <w:jc w:val="both"/>
      </w:pPr>
    </w:p>
    <w:p w14:paraId="65D1A316" w14:textId="77777777" w:rsidR="00B57C95" w:rsidRPr="00123860" w:rsidRDefault="00F8074B" w:rsidP="00123860">
      <w:pPr>
        <w:spacing w:line="360" w:lineRule="auto"/>
        <w:ind w:left="12" w:hanging="12"/>
        <w:rPr>
          <w:rFonts w:ascii="Candara" w:hAnsi="Candara"/>
          <w:sz w:val="22"/>
          <w:szCs w:val="22"/>
        </w:rPr>
      </w:pPr>
      <w:r w:rsidRPr="00123860">
        <w:rPr>
          <w:rFonts w:ascii="Candara" w:hAnsi="Candara"/>
          <w:b/>
          <w:sz w:val="22"/>
          <w:szCs w:val="22"/>
        </w:rPr>
        <w:t>Wyrób</w:t>
      </w:r>
      <w:r w:rsidR="0024548E">
        <w:rPr>
          <w:rFonts w:ascii="Candara" w:hAnsi="Candara"/>
          <w:b/>
          <w:sz w:val="22"/>
          <w:szCs w:val="22"/>
        </w:rPr>
        <w:t>/wyroby</w:t>
      </w:r>
      <w:r w:rsidRPr="00123860">
        <w:rPr>
          <w:rFonts w:ascii="Candara" w:hAnsi="Candara"/>
          <w:b/>
          <w:sz w:val="22"/>
          <w:szCs w:val="22"/>
        </w:rPr>
        <w:t>:</w:t>
      </w:r>
      <w:r w:rsidR="00B57C95" w:rsidRPr="00123860">
        <w:rPr>
          <w:rFonts w:ascii="Candara" w:hAnsi="Candara"/>
          <w:b/>
          <w:sz w:val="22"/>
          <w:szCs w:val="22"/>
        </w:rPr>
        <w:t xml:space="preserve"> </w:t>
      </w:r>
      <w:r w:rsidR="00B57C95" w:rsidRPr="00123860">
        <w:rPr>
          <w:rFonts w:ascii="Candara" w:hAnsi="Candara"/>
          <w:bCs/>
          <w:sz w:val="22"/>
          <w:szCs w:val="22"/>
        </w:rPr>
        <w:t>………………………………………………………………………………</w:t>
      </w:r>
      <w:r w:rsidR="0024548E">
        <w:rPr>
          <w:rFonts w:ascii="Candara" w:hAnsi="Candara"/>
          <w:bCs/>
          <w:sz w:val="22"/>
          <w:szCs w:val="22"/>
        </w:rPr>
        <w:t>……….</w:t>
      </w:r>
      <w:r w:rsidR="00EE4B7E" w:rsidRPr="00123860">
        <w:rPr>
          <w:rFonts w:ascii="Candara" w:hAnsi="Candara"/>
          <w:bCs/>
          <w:sz w:val="22"/>
          <w:szCs w:val="22"/>
        </w:rPr>
        <w:t xml:space="preserve"> </w:t>
      </w:r>
      <w:r w:rsidRPr="00123860">
        <w:rPr>
          <w:rFonts w:ascii="Candara" w:hAnsi="Candara"/>
          <w:bCs/>
          <w:sz w:val="22"/>
          <w:szCs w:val="22"/>
        </w:rPr>
        <w:t xml:space="preserve"> </w:t>
      </w:r>
    </w:p>
    <w:p w14:paraId="366A8033" w14:textId="77777777" w:rsidR="00B57C95" w:rsidRPr="00123860" w:rsidRDefault="00B57C95" w:rsidP="00A43F7F">
      <w:pPr>
        <w:spacing w:line="360" w:lineRule="auto"/>
        <w:ind w:left="12" w:firstLine="708"/>
        <w:jc w:val="center"/>
        <w:rPr>
          <w:rFonts w:ascii="Candara" w:hAnsi="Candara"/>
          <w:sz w:val="22"/>
          <w:szCs w:val="22"/>
          <w:vertAlign w:val="superscript"/>
        </w:rPr>
      </w:pPr>
      <w:r w:rsidRPr="00123860">
        <w:rPr>
          <w:rFonts w:ascii="Candara" w:hAnsi="Candara"/>
          <w:i/>
          <w:sz w:val="22"/>
          <w:szCs w:val="22"/>
          <w:vertAlign w:val="superscript"/>
        </w:rPr>
        <w:t>(</w:t>
      </w:r>
      <w:r w:rsidR="00F8074B" w:rsidRPr="00123860">
        <w:rPr>
          <w:rFonts w:ascii="Candara" w:hAnsi="Candara"/>
          <w:i/>
          <w:sz w:val="22"/>
          <w:szCs w:val="22"/>
          <w:vertAlign w:val="superscript"/>
        </w:rPr>
        <w:t>tutaj proszę wpisać nazwę wyrobu identyczną jak we Wnios</w:t>
      </w:r>
      <w:r w:rsidR="00123860">
        <w:rPr>
          <w:rFonts w:ascii="Candara" w:hAnsi="Candara"/>
          <w:i/>
          <w:sz w:val="22"/>
          <w:szCs w:val="22"/>
          <w:vertAlign w:val="superscript"/>
        </w:rPr>
        <w:t>k</w:t>
      </w:r>
      <w:r w:rsidR="00F8074B" w:rsidRPr="00123860">
        <w:rPr>
          <w:rFonts w:ascii="Candara" w:hAnsi="Candara"/>
          <w:i/>
          <w:sz w:val="22"/>
          <w:szCs w:val="22"/>
          <w:vertAlign w:val="superscript"/>
        </w:rPr>
        <w:t>u</w:t>
      </w:r>
      <w:r w:rsidR="00123860">
        <w:rPr>
          <w:rFonts w:ascii="Candara" w:hAnsi="Candara"/>
          <w:i/>
          <w:sz w:val="22"/>
          <w:szCs w:val="22"/>
          <w:vertAlign w:val="superscript"/>
        </w:rPr>
        <w:t xml:space="preserve"> Atestacyjnym</w:t>
      </w:r>
      <w:r w:rsidRPr="00123860">
        <w:rPr>
          <w:rFonts w:ascii="Candara" w:hAnsi="Candara"/>
          <w:i/>
          <w:sz w:val="22"/>
          <w:szCs w:val="22"/>
          <w:vertAlign w:val="superscript"/>
        </w:rPr>
        <w:t>)</w:t>
      </w:r>
    </w:p>
    <w:p w14:paraId="2EC4EC03" w14:textId="77777777" w:rsidR="00567FA7" w:rsidRPr="00123860" w:rsidRDefault="001516C5" w:rsidP="00B57C95">
      <w:pPr>
        <w:spacing w:line="360" w:lineRule="auto"/>
        <w:ind w:left="12" w:firstLine="708"/>
        <w:jc w:val="both"/>
        <w:rPr>
          <w:rFonts w:ascii="Candara" w:hAnsi="Candara"/>
          <w:sz w:val="22"/>
          <w:szCs w:val="22"/>
        </w:rPr>
      </w:pPr>
      <w:r w:rsidRPr="00123860">
        <w:rPr>
          <w:rFonts w:ascii="Candara" w:hAnsi="Candara"/>
          <w:b/>
          <w:sz w:val="22"/>
          <w:szCs w:val="22"/>
        </w:rPr>
        <w:t>nie zawiera</w:t>
      </w:r>
      <w:r w:rsidR="0024548E">
        <w:rPr>
          <w:rFonts w:ascii="Candara" w:hAnsi="Candara"/>
          <w:b/>
          <w:sz w:val="22"/>
          <w:szCs w:val="22"/>
        </w:rPr>
        <w:t>/nie zawierają</w:t>
      </w:r>
      <w:r w:rsidRPr="00123860">
        <w:rPr>
          <w:rFonts w:ascii="Candara" w:hAnsi="Candara"/>
          <w:b/>
          <w:sz w:val="22"/>
          <w:szCs w:val="22"/>
        </w:rPr>
        <w:t>:</w:t>
      </w:r>
    </w:p>
    <w:p w14:paraId="539EED81" w14:textId="77777777" w:rsidR="00F52213" w:rsidRPr="00123860" w:rsidRDefault="004B7ED6" w:rsidP="00D517CE">
      <w:pPr>
        <w:pStyle w:val="Zwykytekst"/>
        <w:numPr>
          <w:ilvl w:val="0"/>
          <w:numId w:val="1"/>
        </w:numPr>
        <w:ind w:left="284"/>
        <w:jc w:val="both"/>
        <w:rPr>
          <w:rFonts w:ascii="Candara" w:hAnsi="Candara"/>
          <w:szCs w:val="22"/>
        </w:rPr>
      </w:pPr>
      <w:r w:rsidRPr="00123860">
        <w:rPr>
          <w:rFonts w:ascii="Candara" w:hAnsi="Candara"/>
          <w:szCs w:val="22"/>
        </w:rPr>
        <w:t>f</w:t>
      </w:r>
      <w:r w:rsidR="001516C5" w:rsidRPr="00123860">
        <w:rPr>
          <w:rFonts w:ascii="Candara" w:hAnsi="Candara"/>
          <w:szCs w:val="22"/>
        </w:rPr>
        <w:t>talanów</w:t>
      </w:r>
      <w:r w:rsidR="00962F28" w:rsidRPr="00123860">
        <w:rPr>
          <w:rFonts w:ascii="Candara" w:hAnsi="Candara"/>
          <w:szCs w:val="22"/>
        </w:rPr>
        <w:t>: dibutylu (DBP CAS 84-74-2), benzylobutylu (</w:t>
      </w:r>
      <w:r w:rsidR="0078799D" w:rsidRPr="00123860">
        <w:rPr>
          <w:rFonts w:ascii="Candara" w:hAnsi="Candara"/>
          <w:szCs w:val="22"/>
        </w:rPr>
        <w:t xml:space="preserve">BBP CAS 85-68-7), diamylu (DAP </w:t>
      </w:r>
      <w:r w:rsidR="00962F28" w:rsidRPr="00123860">
        <w:rPr>
          <w:rFonts w:ascii="Candara" w:hAnsi="Candara"/>
          <w:szCs w:val="22"/>
        </w:rPr>
        <w:t>CAS 131-18-0), diheksylu (DHP CAS 84-75-3), dic</w:t>
      </w:r>
      <w:r w:rsidR="0078799D" w:rsidRPr="00123860">
        <w:rPr>
          <w:rFonts w:ascii="Candara" w:hAnsi="Candara"/>
          <w:szCs w:val="22"/>
        </w:rPr>
        <w:t xml:space="preserve">ykloheksylu (DCP CAS 84-61-7), </w:t>
      </w:r>
      <w:r w:rsidR="00962F28" w:rsidRPr="00123860">
        <w:rPr>
          <w:rFonts w:ascii="Candara" w:hAnsi="Candara"/>
          <w:szCs w:val="22"/>
        </w:rPr>
        <w:t>bis(2-etyloheksylu) (DEHP CAS 117-81-7)</w:t>
      </w:r>
      <w:r w:rsidR="00F52213" w:rsidRPr="00123860">
        <w:rPr>
          <w:rFonts w:ascii="Candara" w:hAnsi="Candara"/>
          <w:szCs w:val="22"/>
        </w:rPr>
        <w:t>,</w:t>
      </w:r>
    </w:p>
    <w:p w14:paraId="130A5378" w14:textId="77777777" w:rsidR="001516C5" w:rsidRPr="00123860" w:rsidRDefault="001516C5" w:rsidP="00D517CE">
      <w:pPr>
        <w:pStyle w:val="Zwykytekst"/>
        <w:numPr>
          <w:ilvl w:val="0"/>
          <w:numId w:val="1"/>
        </w:numPr>
        <w:ind w:left="284"/>
        <w:jc w:val="both"/>
        <w:rPr>
          <w:rFonts w:ascii="Candara" w:hAnsi="Candara"/>
          <w:szCs w:val="22"/>
        </w:rPr>
      </w:pPr>
      <w:r w:rsidRPr="00123860">
        <w:rPr>
          <w:rFonts w:ascii="Candara" w:hAnsi="Candara"/>
          <w:szCs w:val="22"/>
        </w:rPr>
        <w:t>środków uniepalniających na bazie związków antymonu</w:t>
      </w:r>
      <w:r w:rsidR="002314E4" w:rsidRPr="00123860">
        <w:rPr>
          <w:rFonts w:ascii="Candara" w:hAnsi="Candara"/>
          <w:szCs w:val="22"/>
        </w:rPr>
        <w:t xml:space="preserve"> takich jak Sb</w:t>
      </w:r>
      <w:r w:rsidR="002314E4" w:rsidRPr="00123860">
        <w:rPr>
          <w:rFonts w:ascii="Candara" w:hAnsi="Candara"/>
          <w:szCs w:val="22"/>
          <w:vertAlign w:val="subscript"/>
        </w:rPr>
        <w:t>2</w:t>
      </w:r>
      <w:r w:rsidR="002314E4" w:rsidRPr="00123860">
        <w:rPr>
          <w:rFonts w:ascii="Candara" w:hAnsi="Candara"/>
          <w:szCs w:val="22"/>
        </w:rPr>
        <w:t>O</w:t>
      </w:r>
      <w:r w:rsidR="002314E4" w:rsidRPr="00123860">
        <w:rPr>
          <w:rFonts w:ascii="Candara" w:hAnsi="Candara"/>
          <w:szCs w:val="22"/>
          <w:vertAlign w:val="subscript"/>
        </w:rPr>
        <w:t>3</w:t>
      </w:r>
      <w:r w:rsidRPr="00123860">
        <w:rPr>
          <w:rFonts w:ascii="Candara" w:hAnsi="Candara"/>
          <w:szCs w:val="22"/>
        </w:rPr>
        <w:t xml:space="preserve"> oraz bromowanych pochodnych organicznych</w:t>
      </w:r>
      <w:r w:rsidR="00CC39E9" w:rsidRPr="00123860">
        <w:rPr>
          <w:rFonts w:ascii="Candara" w:hAnsi="Candara"/>
          <w:szCs w:val="22"/>
        </w:rPr>
        <w:t xml:space="preserve"> np. HBCDD</w:t>
      </w:r>
      <w:r w:rsidRPr="00123860">
        <w:rPr>
          <w:rFonts w:ascii="Candara" w:hAnsi="Candara"/>
          <w:szCs w:val="22"/>
        </w:rPr>
        <w:t>,</w:t>
      </w:r>
    </w:p>
    <w:p w14:paraId="0E30E1C3" w14:textId="77777777" w:rsidR="002314E4" w:rsidRPr="00123860" w:rsidRDefault="002314E4" w:rsidP="00D517CE">
      <w:pPr>
        <w:pStyle w:val="Zwykytekst"/>
        <w:numPr>
          <w:ilvl w:val="0"/>
          <w:numId w:val="1"/>
        </w:numPr>
        <w:ind w:left="284"/>
        <w:jc w:val="both"/>
        <w:rPr>
          <w:rFonts w:ascii="Candara" w:hAnsi="Candara"/>
          <w:szCs w:val="22"/>
        </w:rPr>
      </w:pPr>
      <w:r w:rsidRPr="00123860">
        <w:rPr>
          <w:rFonts w:ascii="Candara" w:hAnsi="Candara"/>
          <w:szCs w:val="22"/>
        </w:rPr>
        <w:t>fumaranu dimetylu,</w:t>
      </w:r>
    </w:p>
    <w:p w14:paraId="0451AE0A" w14:textId="77777777" w:rsidR="001516C5" w:rsidRPr="00123860" w:rsidRDefault="001516C5" w:rsidP="00D517CE">
      <w:pPr>
        <w:pStyle w:val="Zwykytekst"/>
        <w:numPr>
          <w:ilvl w:val="0"/>
          <w:numId w:val="1"/>
        </w:numPr>
        <w:ind w:left="284"/>
        <w:jc w:val="both"/>
        <w:rPr>
          <w:rFonts w:ascii="Candara" w:hAnsi="Candara"/>
          <w:szCs w:val="22"/>
        </w:rPr>
      </w:pPr>
      <w:r w:rsidRPr="00123860">
        <w:rPr>
          <w:rFonts w:ascii="Candara" w:hAnsi="Candara"/>
          <w:szCs w:val="22"/>
        </w:rPr>
        <w:t>substancji SVHC,</w:t>
      </w:r>
    </w:p>
    <w:p w14:paraId="4C8E71F3" w14:textId="77777777" w:rsidR="001516C5" w:rsidRPr="00123860" w:rsidRDefault="001516C5" w:rsidP="00D517CE">
      <w:pPr>
        <w:pStyle w:val="Zwykytekst"/>
        <w:numPr>
          <w:ilvl w:val="0"/>
          <w:numId w:val="1"/>
        </w:numPr>
        <w:ind w:left="284"/>
        <w:jc w:val="both"/>
        <w:rPr>
          <w:rFonts w:ascii="Candara" w:hAnsi="Candara"/>
          <w:szCs w:val="22"/>
        </w:rPr>
      </w:pPr>
      <w:r w:rsidRPr="00123860">
        <w:rPr>
          <w:rFonts w:ascii="Candara" w:hAnsi="Candara"/>
          <w:szCs w:val="22"/>
        </w:rPr>
        <w:t>substancji z Załącznika XIV Reach,</w:t>
      </w:r>
    </w:p>
    <w:p w14:paraId="0FB65996" w14:textId="77777777" w:rsidR="001516C5" w:rsidRPr="00123860" w:rsidRDefault="001516C5" w:rsidP="00D517CE">
      <w:pPr>
        <w:pStyle w:val="Zwykytekst"/>
        <w:numPr>
          <w:ilvl w:val="0"/>
          <w:numId w:val="1"/>
        </w:numPr>
        <w:ind w:left="284"/>
        <w:jc w:val="both"/>
        <w:rPr>
          <w:rFonts w:ascii="Candara" w:hAnsi="Candara"/>
          <w:szCs w:val="22"/>
        </w:rPr>
      </w:pPr>
      <w:r w:rsidRPr="00123860">
        <w:rPr>
          <w:rFonts w:ascii="Candara" w:hAnsi="Candara"/>
          <w:szCs w:val="22"/>
        </w:rPr>
        <w:t>substancji z Załącznika XVII Reach,</w:t>
      </w:r>
    </w:p>
    <w:p w14:paraId="61978EF4" w14:textId="77777777" w:rsidR="001516C5" w:rsidRPr="00123860" w:rsidRDefault="001516C5" w:rsidP="00D517CE">
      <w:pPr>
        <w:pStyle w:val="Zwykytekst"/>
        <w:numPr>
          <w:ilvl w:val="0"/>
          <w:numId w:val="1"/>
        </w:numPr>
        <w:ind w:left="284"/>
        <w:jc w:val="both"/>
        <w:rPr>
          <w:rFonts w:ascii="Candara" w:hAnsi="Candara"/>
          <w:szCs w:val="22"/>
        </w:rPr>
      </w:pPr>
      <w:r w:rsidRPr="00123860">
        <w:rPr>
          <w:rFonts w:ascii="Candara" w:hAnsi="Candara"/>
          <w:szCs w:val="22"/>
        </w:rPr>
        <w:t xml:space="preserve">pigmentów opartych na </w:t>
      </w:r>
      <w:r w:rsidR="008977B5" w:rsidRPr="00123860">
        <w:rPr>
          <w:rFonts w:ascii="Candara" w:hAnsi="Candara"/>
          <w:color w:val="000000"/>
          <w:szCs w:val="22"/>
        </w:rPr>
        <w:t>związkach ołowiu, kadmu, chromu</w:t>
      </w:r>
      <w:r w:rsidR="00B57C95" w:rsidRPr="00123860">
        <w:rPr>
          <w:rFonts w:ascii="Candara" w:hAnsi="Candara"/>
          <w:color w:val="000000"/>
          <w:szCs w:val="22"/>
        </w:rPr>
        <w:t xml:space="preserve"> </w:t>
      </w:r>
      <w:r w:rsidR="008977B5" w:rsidRPr="00123860">
        <w:rPr>
          <w:rFonts w:ascii="Candara" w:hAnsi="Candara"/>
          <w:color w:val="000000"/>
          <w:szCs w:val="22"/>
        </w:rPr>
        <w:t>(VI), rtęci oraz na związkach organicznych sklasyfikowanych jako rakotwórczych kat. 1 i 2/mutagennych kat. 1 i 2/negatywnie wpływających na reprodukcję kat. 1 i 2/negatywnie wpływających na dziecko w łonie matki</w:t>
      </w:r>
      <w:r w:rsidRPr="00123860">
        <w:rPr>
          <w:rFonts w:ascii="Candara" w:hAnsi="Candara"/>
          <w:szCs w:val="22"/>
        </w:rPr>
        <w:t>,</w:t>
      </w:r>
    </w:p>
    <w:p w14:paraId="0E542114" w14:textId="77777777" w:rsidR="00567FA7" w:rsidRPr="00123860" w:rsidRDefault="001516C5" w:rsidP="00D517CE">
      <w:pPr>
        <w:pStyle w:val="Zwykytekst"/>
        <w:numPr>
          <w:ilvl w:val="0"/>
          <w:numId w:val="1"/>
        </w:numPr>
        <w:ind w:left="284"/>
        <w:jc w:val="both"/>
        <w:rPr>
          <w:rFonts w:ascii="Candara" w:hAnsi="Candara"/>
          <w:szCs w:val="22"/>
        </w:rPr>
      </w:pPr>
      <w:r w:rsidRPr="00123860">
        <w:rPr>
          <w:rFonts w:ascii="Candara" w:hAnsi="Candara"/>
          <w:szCs w:val="22"/>
        </w:rPr>
        <w:t>odpadów</w:t>
      </w:r>
      <w:r w:rsidR="00396A60" w:rsidRPr="00123860">
        <w:rPr>
          <w:rFonts w:ascii="Candara" w:hAnsi="Candara"/>
          <w:szCs w:val="22"/>
        </w:rPr>
        <w:t xml:space="preserve"> (</w:t>
      </w:r>
      <w:r w:rsidR="00EF1B7B" w:rsidRPr="00123860">
        <w:rPr>
          <w:rFonts w:ascii="Candara" w:hAnsi="Candara"/>
          <w:szCs w:val="22"/>
        </w:rPr>
        <w:t xml:space="preserve">takich jak </w:t>
      </w:r>
      <w:r w:rsidR="00396A60" w:rsidRPr="00123860">
        <w:rPr>
          <w:rFonts w:ascii="Candara" w:hAnsi="Candara"/>
          <w:szCs w:val="22"/>
        </w:rPr>
        <w:t>np. żużli, popiołów</w:t>
      </w:r>
      <w:r w:rsidR="00EF1B7B" w:rsidRPr="00123860">
        <w:rPr>
          <w:rFonts w:ascii="Candara" w:hAnsi="Candara"/>
          <w:szCs w:val="22"/>
        </w:rPr>
        <w:t>, makulatury</w:t>
      </w:r>
      <w:r w:rsidR="00396A60" w:rsidRPr="00123860">
        <w:rPr>
          <w:rFonts w:ascii="Candara" w:hAnsi="Candara"/>
          <w:szCs w:val="22"/>
        </w:rPr>
        <w:t>)</w:t>
      </w:r>
      <w:r w:rsidRPr="00123860">
        <w:rPr>
          <w:rFonts w:ascii="Candara" w:hAnsi="Candara"/>
          <w:szCs w:val="22"/>
        </w:rPr>
        <w:t xml:space="preserve">, przetworzonych </w:t>
      </w:r>
      <w:r w:rsidR="00396A60" w:rsidRPr="00123860">
        <w:rPr>
          <w:rFonts w:ascii="Candara" w:hAnsi="Candara"/>
          <w:szCs w:val="22"/>
        </w:rPr>
        <w:t xml:space="preserve">(chemicznie i/lub termicznie) </w:t>
      </w:r>
      <w:r w:rsidRPr="00123860">
        <w:rPr>
          <w:rFonts w:ascii="Candara" w:hAnsi="Candara"/>
          <w:szCs w:val="22"/>
        </w:rPr>
        <w:t>odpadów</w:t>
      </w:r>
      <w:r w:rsidR="00567FA7" w:rsidRPr="00123860">
        <w:rPr>
          <w:rFonts w:ascii="Candara" w:hAnsi="Candara"/>
          <w:szCs w:val="22"/>
        </w:rPr>
        <w:t>,</w:t>
      </w:r>
    </w:p>
    <w:p w14:paraId="4C85A819" w14:textId="77777777" w:rsidR="00F8074B" w:rsidRPr="00123860" w:rsidRDefault="00F8074B" w:rsidP="00D517CE">
      <w:pPr>
        <w:pStyle w:val="Zwykytekst"/>
        <w:numPr>
          <w:ilvl w:val="0"/>
          <w:numId w:val="1"/>
        </w:numPr>
        <w:ind w:left="284"/>
        <w:jc w:val="both"/>
        <w:rPr>
          <w:rFonts w:ascii="Candara" w:hAnsi="Candara"/>
          <w:szCs w:val="22"/>
        </w:rPr>
      </w:pPr>
      <w:r w:rsidRPr="00123860">
        <w:rPr>
          <w:rFonts w:ascii="Candara" w:hAnsi="Candara"/>
          <w:szCs w:val="22"/>
        </w:rPr>
        <w:t>azbestu, attapulgitu i sepiolitu oraz materiałów azbestopodobnych,</w:t>
      </w:r>
    </w:p>
    <w:p w14:paraId="3E8EAAE3" w14:textId="77777777" w:rsidR="00F8588B" w:rsidRPr="00123860" w:rsidRDefault="001516C5" w:rsidP="00D517CE">
      <w:pPr>
        <w:pStyle w:val="Zwykytekst"/>
        <w:numPr>
          <w:ilvl w:val="0"/>
          <w:numId w:val="1"/>
        </w:numPr>
        <w:ind w:left="284"/>
        <w:jc w:val="both"/>
        <w:rPr>
          <w:rFonts w:ascii="Candara" w:hAnsi="Candara"/>
          <w:szCs w:val="22"/>
        </w:rPr>
      </w:pPr>
      <w:r w:rsidRPr="00123860">
        <w:rPr>
          <w:rFonts w:ascii="Candara" w:hAnsi="Candara"/>
          <w:szCs w:val="22"/>
        </w:rPr>
        <w:t>materiałów z recyklingu</w:t>
      </w:r>
      <w:r w:rsidR="00396A60" w:rsidRPr="00123860">
        <w:rPr>
          <w:rFonts w:ascii="Candara" w:hAnsi="Candara"/>
          <w:szCs w:val="22"/>
        </w:rPr>
        <w:t xml:space="preserve"> pokonsumenckiego</w:t>
      </w:r>
      <w:r w:rsidR="00512FE4" w:rsidRPr="00123860">
        <w:rPr>
          <w:rFonts w:ascii="Candara" w:hAnsi="Candara"/>
          <w:szCs w:val="22"/>
        </w:rPr>
        <w:t xml:space="preserve"> (nie dotyczy to </w:t>
      </w:r>
      <w:r w:rsidR="00D13818" w:rsidRPr="00123860">
        <w:rPr>
          <w:rFonts w:ascii="Candara" w:hAnsi="Candara"/>
          <w:szCs w:val="22"/>
        </w:rPr>
        <w:t xml:space="preserve">szkła oraz </w:t>
      </w:r>
      <w:r w:rsidR="00512FE4" w:rsidRPr="00123860">
        <w:rPr>
          <w:rFonts w:ascii="Candara" w:hAnsi="Candara"/>
          <w:szCs w:val="22"/>
        </w:rPr>
        <w:t>metali i ich stopów)</w:t>
      </w:r>
      <w:r w:rsidR="00CC39E9" w:rsidRPr="00123860">
        <w:rPr>
          <w:rFonts w:ascii="Candara" w:hAnsi="Candara"/>
          <w:szCs w:val="22"/>
        </w:rPr>
        <w:t>,</w:t>
      </w:r>
    </w:p>
    <w:p w14:paraId="023E9E36" w14:textId="77777777" w:rsidR="00DC0A74" w:rsidRPr="00123860" w:rsidRDefault="00DC0A74" w:rsidP="00D517CE">
      <w:pPr>
        <w:pStyle w:val="Zwykytekst"/>
        <w:numPr>
          <w:ilvl w:val="0"/>
          <w:numId w:val="1"/>
        </w:numPr>
        <w:ind w:left="284"/>
        <w:jc w:val="both"/>
        <w:rPr>
          <w:rFonts w:ascii="Candara" w:hAnsi="Candara"/>
          <w:szCs w:val="22"/>
        </w:rPr>
      </w:pPr>
      <w:r w:rsidRPr="00123860">
        <w:rPr>
          <w:rFonts w:ascii="Candara" w:hAnsi="Candara"/>
          <w:szCs w:val="22"/>
        </w:rPr>
        <w:t>związków boru,</w:t>
      </w:r>
    </w:p>
    <w:p w14:paraId="374825A1" w14:textId="4B3D49D4" w:rsidR="00EF1B7B" w:rsidRPr="00123860" w:rsidRDefault="00EF1B7B" w:rsidP="00D517CE">
      <w:pPr>
        <w:pStyle w:val="Zwykytekst"/>
        <w:numPr>
          <w:ilvl w:val="0"/>
          <w:numId w:val="1"/>
        </w:numPr>
        <w:ind w:left="284"/>
        <w:jc w:val="both"/>
        <w:rPr>
          <w:rFonts w:ascii="Candara" w:hAnsi="Candara"/>
          <w:szCs w:val="22"/>
        </w:rPr>
      </w:pPr>
      <w:r w:rsidRPr="00123860">
        <w:rPr>
          <w:rFonts w:ascii="Candara" w:hAnsi="Candara"/>
          <w:szCs w:val="22"/>
        </w:rPr>
        <w:t>nanomateriałów,</w:t>
      </w:r>
      <w:r w:rsidR="008977B5" w:rsidRPr="00123860">
        <w:rPr>
          <w:rFonts w:ascii="Candara" w:hAnsi="Candara"/>
          <w:szCs w:val="22"/>
        </w:rPr>
        <w:t xml:space="preserve"> </w:t>
      </w:r>
      <w:r w:rsidR="008977B5" w:rsidRPr="00123860">
        <w:rPr>
          <w:rFonts w:ascii="Candara" w:hAnsi="Candara"/>
        </w:rPr>
        <w:t>w tym, nanocząstek ditlenku tytanu (wymiar poniżej 100 nm), nanocząstek srebra (wymiar poniżej 100 nm)</w:t>
      </w:r>
      <w:r w:rsidR="0075282F">
        <w:rPr>
          <w:rFonts w:ascii="Candara" w:hAnsi="Candara"/>
        </w:rPr>
        <w:t>,</w:t>
      </w:r>
    </w:p>
    <w:p w14:paraId="65D86B2E" w14:textId="77777777" w:rsidR="00C6000F" w:rsidRPr="00123860" w:rsidRDefault="00C6000F" w:rsidP="00D517CE">
      <w:pPr>
        <w:pStyle w:val="Zwykytekst"/>
        <w:numPr>
          <w:ilvl w:val="0"/>
          <w:numId w:val="1"/>
        </w:numPr>
        <w:ind w:left="284"/>
        <w:jc w:val="both"/>
        <w:rPr>
          <w:rFonts w:ascii="Candara" w:hAnsi="Candara"/>
          <w:szCs w:val="22"/>
        </w:rPr>
      </w:pPr>
      <w:r w:rsidRPr="00123860">
        <w:rPr>
          <w:rFonts w:ascii="Candara" w:hAnsi="Candara"/>
          <w:szCs w:val="22"/>
        </w:rPr>
        <w:t>materiałów bitumicznych</w:t>
      </w:r>
      <w:r w:rsidR="00FD001F" w:rsidRPr="00123860">
        <w:rPr>
          <w:rFonts w:ascii="Candara" w:hAnsi="Candara"/>
          <w:szCs w:val="22"/>
        </w:rPr>
        <w:t xml:space="preserve"> i modyfikowanych bitumów</w:t>
      </w:r>
      <w:r w:rsidRPr="00123860">
        <w:rPr>
          <w:rFonts w:ascii="Candara" w:hAnsi="Candara"/>
          <w:szCs w:val="22"/>
        </w:rPr>
        <w:t>,</w:t>
      </w:r>
    </w:p>
    <w:p w14:paraId="3A949E73" w14:textId="094632FE" w:rsidR="008977B5" w:rsidRPr="00123860" w:rsidRDefault="00C81B03" w:rsidP="00D517CE">
      <w:pPr>
        <w:pStyle w:val="Zwykytekst"/>
        <w:numPr>
          <w:ilvl w:val="0"/>
          <w:numId w:val="1"/>
        </w:numPr>
        <w:ind w:left="284"/>
        <w:jc w:val="both"/>
        <w:rPr>
          <w:rFonts w:ascii="Candara" w:hAnsi="Candara"/>
          <w:szCs w:val="22"/>
        </w:rPr>
      </w:pPr>
      <w:r w:rsidRPr="00123860">
        <w:rPr>
          <w:rFonts w:ascii="Candara" w:hAnsi="Candara"/>
          <w:szCs w:val="22"/>
        </w:rPr>
        <w:t xml:space="preserve">związków organicznych cyny w ilości większej </w:t>
      </w:r>
      <w:r w:rsidR="00192FF2" w:rsidRPr="00123860">
        <w:rPr>
          <w:rFonts w:ascii="Candara" w:hAnsi="Candara"/>
          <w:szCs w:val="22"/>
        </w:rPr>
        <w:t>niż 0,1% w przeliczeniu na cynę</w:t>
      </w:r>
      <w:r w:rsidR="0075282F">
        <w:rPr>
          <w:rFonts w:ascii="Candara" w:hAnsi="Candara"/>
          <w:szCs w:val="22"/>
        </w:rPr>
        <w:t>,</w:t>
      </w:r>
    </w:p>
    <w:p w14:paraId="728F7A57" w14:textId="77777777" w:rsidR="00C81B03" w:rsidRPr="00123860" w:rsidRDefault="008977B5" w:rsidP="00D517CE">
      <w:pPr>
        <w:pStyle w:val="Zwykytekst"/>
        <w:numPr>
          <w:ilvl w:val="0"/>
          <w:numId w:val="1"/>
        </w:numPr>
        <w:ind w:left="284"/>
        <w:jc w:val="both"/>
        <w:rPr>
          <w:rFonts w:ascii="Candara" w:hAnsi="Candara"/>
          <w:szCs w:val="22"/>
        </w:rPr>
      </w:pPr>
      <w:r w:rsidRPr="00123860">
        <w:rPr>
          <w:rFonts w:ascii="Candara" w:hAnsi="Candara"/>
          <w:szCs w:val="22"/>
        </w:rPr>
        <w:t>biocydów</w:t>
      </w:r>
      <w:r w:rsidR="00C85C56" w:rsidRPr="00123860">
        <w:rPr>
          <w:rFonts w:ascii="Candara" w:hAnsi="Candara"/>
          <w:szCs w:val="22"/>
        </w:rPr>
        <w:t xml:space="preserve"> </w:t>
      </w:r>
      <w:r w:rsidR="00C85C56" w:rsidRPr="00123860">
        <w:rPr>
          <w:rFonts w:ascii="Candara" w:hAnsi="Candara"/>
        </w:rPr>
        <w:t>powyżej 0,2% w przeliczeniu na substancję czynną,</w:t>
      </w:r>
    </w:p>
    <w:p w14:paraId="05555046" w14:textId="77777777" w:rsidR="00865775" w:rsidRDefault="00865775" w:rsidP="00D517CE">
      <w:pPr>
        <w:pStyle w:val="Zwykytekst"/>
        <w:numPr>
          <w:ilvl w:val="0"/>
          <w:numId w:val="1"/>
        </w:numPr>
        <w:ind w:left="284"/>
        <w:jc w:val="both"/>
        <w:rPr>
          <w:rFonts w:ascii="Candara" w:hAnsi="Candara"/>
          <w:szCs w:val="22"/>
        </w:rPr>
      </w:pPr>
      <w:r w:rsidRPr="00123860">
        <w:rPr>
          <w:rFonts w:ascii="Candara" w:hAnsi="Candara"/>
          <w:szCs w:val="22"/>
        </w:rPr>
        <w:t>związków rakotwórczych kat. 1 i 2/mutagennych kat. 1 i 2/negatywnie wpływających na reprodukcję kat. 1 i 2/negatywnie wpływających na dziecko w łonie matki – w ilości większej niż 0,1%</w:t>
      </w:r>
      <w:r w:rsidR="00123860">
        <w:rPr>
          <w:rFonts w:ascii="Candara" w:hAnsi="Candara"/>
          <w:szCs w:val="22"/>
        </w:rPr>
        <w:t>.</w:t>
      </w:r>
    </w:p>
    <w:p w14:paraId="34F539DD" w14:textId="651F001B" w:rsidR="00B61291" w:rsidRPr="00D517CE" w:rsidRDefault="00B61291" w:rsidP="00D517CE">
      <w:pPr>
        <w:pStyle w:val="Zwykytekst"/>
        <w:numPr>
          <w:ilvl w:val="0"/>
          <w:numId w:val="1"/>
        </w:numPr>
        <w:ind w:left="284"/>
        <w:jc w:val="both"/>
        <w:rPr>
          <w:rFonts w:ascii="Candara" w:hAnsi="Candara"/>
          <w:szCs w:val="22"/>
        </w:rPr>
      </w:pPr>
      <w:r w:rsidRPr="00D517CE">
        <w:rPr>
          <w:rFonts w:ascii="Candara" w:hAnsi="Candara" w:cstheme="minorHAnsi"/>
        </w:rPr>
        <w:t>glikolu etylenowego</w:t>
      </w:r>
      <w:r w:rsidR="0075282F">
        <w:rPr>
          <w:rFonts w:ascii="Candara" w:hAnsi="Candara" w:cstheme="minorHAnsi"/>
        </w:rPr>
        <w:t>,</w:t>
      </w:r>
    </w:p>
    <w:p w14:paraId="3EB9A21C" w14:textId="162D6DB5" w:rsidR="00B61291" w:rsidRPr="009249AB" w:rsidRDefault="00B61291" w:rsidP="00D517CE">
      <w:pPr>
        <w:pStyle w:val="Zwykytekst"/>
        <w:numPr>
          <w:ilvl w:val="0"/>
          <w:numId w:val="1"/>
        </w:numPr>
        <w:ind w:left="284"/>
        <w:jc w:val="both"/>
        <w:rPr>
          <w:rFonts w:ascii="Candara" w:hAnsi="Candara"/>
          <w:szCs w:val="22"/>
        </w:rPr>
      </w:pPr>
      <w:r w:rsidRPr="00D517CE">
        <w:rPr>
          <w:rFonts w:ascii="Candara" w:hAnsi="Candara" w:cstheme="minorHAnsi"/>
        </w:rPr>
        <w:t>węglowodorów ciężkich obrabianych wodorem zawierających więcej niż 3% ekstraktu DMSO zgodnie z metodą określoną w IP 346 oraz &gt;0,1% benzenu</w:t>
      </w:r>
      <w:r w:rsidR="009249AB">
        <w:rPr>
          <w:rFonts w:ascii="Candara" w:hAnsi="Candara" w:cstheme="minorHAnsi"/>
        </w:rPr>
        <w:t>,</w:t>
      </w:r>
    </w:p>
    <w:p w14:paraId="581E1C38" w14:textId="29E00FA4" w:rsidR="009249AB" w:rsidRPr="0072318B" w:rsidRDefault="009249AB" w:rsidP="00D517CE">
      <w:pPr>
        <w:pStyle w:val="Zwykytekst"/>
        <w:numPr>
          <w:ilvl w:val="0"/>
          <w:numId w:val="1"/>
        </w:numPr>
        <w:ind w:left="284"/>
        <w:jc w:val="both"/>
        <w:rPr>
          <w:rFonts w:ascii="Candara" w:hAnsi="Candara"/>
          <w:szCs w:val="22"/>
        </w:rPr>
      </w:pPr>
      <w:r w:rsidRPr="0072318B">
        <w:rPr>
          <w:rFonts w:ascii="Candara" w:hAnsi="Candara" w:cstheme="minorHAnsi"/>
        </w:rPr>
        <w:t>ubocznych produktów spalania i ubocznych produktów procesów technologicznych/biotechnologicznych.</w:t>
      </w:r>
    </w:p>
    <w:p w14:paraId="5FF92450" w14:textId="251A0F1F" w:rsidR="00A43F7F" w:rsidRDefault="00A43F7F" w:rsidP="00DC0A74">
      <w:pPr>
        <w:spacing w:line="360" w:lineRule="auto"/>
        <w:jc w:val="right"/>
        <w:rPr>
          <w:i/>
        </w:rPr>
      </w:pPr>
      <w:bookmarkStart w:id="0" w:name="_GoBack"/>
      <w:bookmarkEnd w:id="0"/>
      <w:r>
        <w:rPr>
          <w:i/>
        </w:rPr>
        <w:t>………………………………………………………</w:t>
      </w:r>
    </w:p>
    <w:p w14:paraId="0C4B999E" w14:textId="692A5340" w:rsidR="00303081" w:rsidRPr="00303081" w:rsidRDefault="00DC0A74" w:rsidP="00303081">
      <w:pPr>
        <w:spacing w:line="360" w:lineRule="auto"/>
        <w:ind w:left="4956" w:firstLine="708"/>
        <w:rPr>
          <w:rFonts w:ascii="Candara" w:hAnsi="Candara"/>
          <w:i/>
          <w:vertAlign w:val="superscript"/>
        </w:rPr>
      </w:pPr>
      <w:r w:rsidRPr="00123860">
        <w:rPr>
          <w:rFonts w:ascii="Candara" w:hAnsi="Candara"/>
          <w:i/>
          <w:vertAlign w:val="superscript"/>
        </w:rPr>
        <w:t>Pieczęć i Podpis Osoby Upoważnionej</w:t>
      </w:r>
    </w:p>
    <w:sectPr w:rsidR="00303081" w:rsidRPr="00303081" w:rsidSect="00123860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A5907" w14:textId="77777777" w:rsidR="00AC04A5" w:rsidRDefault="00AC04A5" w:rsidP="00123860">
      <w:r>
        <w:separator/>
      </w:r>
    </w:p>
  </w:endnote>
  <w:endnote w:type="continuationSeparator" w:id="0">
    <w:p w14:paraId="2A23D64C" w14:textId="77777777" w:rsidR="00AC04A5" w:rsidRDefault="00AC04A5" w:rsidP="0012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02FA4" w14:textId="77777777" w:rsidR="00123860" w:rsidRPr="00303081" w:rsidRDefault="00123860" w:rsidP="00123860">
    <w:pPr>
      <w:pStyle w:val="Standard"/>
      <w:shd w:val="clear" w:color="auto" w:fill="FFFFFF"/>
      <w:jc w:val="center"/>
      <w:rPr>
        <w:rFonts w:ascii="Candara" w:hAnsi="Candara" w:cs="Candara"/>
        <w:color w:val="003366"/>
        <w:spacing w:val="-4"/>
        <w:sz w:val="16"/>
        <w:szCs w:val="16"/>
      </w:rPr>
    </w:pPr>
    <w:r w:rsidRPr="00303081">
      <w:rPr>
        <w:rFonts w:ascii="Candara" w:hAnsi="Candara" w:cs="Candara"/>
        <w:color w:val="003366"/>
        <w:spacing w:val="-4"/>
        <w:sz w:val="16"/>
        <w:szCs w:val="16"/>
      </w:rPr>
      <w:t>Zakład Bezpieczeństwa Zdrowotnego Środowiska NIZP PZH-PIB</w:t>
    </w:r>
  </w:p>
  <w:p w14:paraId="2010885D" w14:textId="77777777" w:rsidR="00123860" w:rsidRPr="00303081" w:rsidRDefault="00123860" w:rsidP="00123860">
    <w:pPr>
      <w:pStyle w:val="Standard"/>
      <w:shd w:val="clear" w:color="auto" w:fill="FFFFFF"/>
      <w:jc w:val="center"/>
      <w:rPr>
        <w:rFonts w:cs="Times New Roman"/>
        <w:spacing w:val="-4"/>
        <w:sz w:val="14"/>
        <w:szCs w:val="14"/>
      </w:rPr>
    </w:pPr>
    <w:r w:rsidRPr="00303081">
      <w:rPr>
        <w:rFonts w:ascii="Candara" w:hAnsi="Candara" w:cs="Candara"/>
        <w:color w:val="003366"/>
        <w:spacing w:val="-4"/>
        <w:sz w:val="16"/>
        <w:szCs w:val="16"/>
      </w:rPr>
      <w:t>ul. Chocimska 24, 00-791 Warszawa, Polska</w:t>
    </w:r>
  </w:p>
  <w:p w14:paraId="354C0CD6" w14:textId="77777777" w:rsidR="00123860" w:rsidRPr="00303081" w:rsidRDefault="00123860" w:rsidP="00123860">
    <w:pPr>
      <w:pStyle w:val="Standard"/>
      <w:shd w:val="clear" w:color="auto" w:fill="FFFFFF"/>
      <w:jc w:val="center"/>
      <w:rPr>
        <w:rFonts w:cs="Times New Roman"/>
        <w:spacing w:val="-4"/>
        <w:sz w:val="14"/>
        <w:szCs w:val="14"/>
      </w:rPr>
    </w:pPr>
    <w:r w:rsidRPr="00303081">
      <w:rPr>
        <w:rFonts w:ascii="Candara" w:hAnsi="Candara" w:cs="Candara"/>
        <w:color w:val="003366"/>
        <w:spacing w:val="-4"/>
        <w:sz w:val="16"/>
        <w:szCs w:val="16"/>
      </w:rPr>
      <w:t>Tel: +48 22 54 21 354, +48 22 54 21 349</w:t>
    </w:r>
  </w:p>
  <w:p w14:paraId="4195384C" w14:textId="77777777" w:rsidR="00123860" w:rsidRPr="00303081" w:rsidRDefault="00123860" w:rsidP="00123860">
    <w:pPr>
      <w:pStyle w:val="Stopka"/>
      <w:jc w:val="center"/>
      <w:rPr>
        <w:sz w:val="18"/>
        <w:szCs w:val="18"/>
      </w:rPr>
    </w:pPr>
    <w:r w:rsidRPr="00303081">
      <w:rPr>
        <w:rFonts w:ascii="Candara" w:hAnsi="Candara" w:cs="Candara"/>
        <w:color w:val="003366"/>
        <w:spacing w:val="-4"/>
        <w:sz w:val="16"/>
        <w:szCs w:val="16"/>
        <w:lang w:val="en-US"/>
      </w:rPr>
      <w:t xml:space="preserve">e-mail: </w:t>
    </w:r>
    <w:r w:rsidRPr="00303081">
      <w:rPr>
        <w:rFonts w:ascii="Candara" w:hAnsi="Candara" w:cs="Candara"/>
        <w:b/>
        <w:bCs/>
        <w:color w:val="003366"/>
        <w:spacing w:val="-4"/>
        <w:sz w:val="16"/>
        <w:szCs w:val="16"/>
        <w:lang w:val="en-US"/>
      </w:rPr>
      <w:t>sekretariat-bk@pzh.gov.pl</w:t>
    </w:r>
    <w:r w:rsidRPr="00303081">
      <w:rPr>
        <w:rFonts w:ascii="Candara" w:hAnsi="Candara" w:cs="Candara"/>
        <w:bCs/>
        <w:color w:val="003366"/>
        <w:spacing w:val="-4"/>
        <w:sz w:val="16"/>
        <w:szCs w:val="16"/>
        <w:lang w:val="en-US"/>
      </w:rPr>
      <w:t>,</w:t>
    </w:r>
    <w:r w:rsidRPr="00303081">
      <w:rPr>
        <w:rFonts w:ascii="Candara" w:hAnsi="Candara" w:cs="Candara"/>
        <w:b/>
        <w:bCs/>
        <w:color w:val="003366"/>
        <w:spacing w:val="-4"/>
        <w:sz w:val="16"/>
        <w:szCs w:val="16"/>
        <w:lang w:val="en-US"/>
      </w:rPr>
      <w:t xml:space="preserve"> www.pzh.gov.pl</w:t>
    </w:r>
  </w:p>
  <w:p w14:paraId="149D8B30" w14:textId="77777777" w:rsidR="00123860" w:rsidRDefault="00123860">
    <w:pPr>
      <w:pStyle w:val="Stopka"/>
    </w:pPr>
  </w:p>
  <w:p w14:paraId="7AF1602A" w14:textId="77777777" w:rsidR="00123860" w:rsidRDefault="001238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1594B" w14:textId="77777777" w:rsidR="00AC04A5" w:rsidRDefault="00AC04A5" w:rsidP="00123860">
      <w:r>
        <w:separator/>
      </w:r>
    </w:p>
  </w:footnote>
  <w:footnote w:type="continuationSeparator" w:id="0">
    <w:p w14:paraId="64D9A33B" w14:textId="77777777" w:rsidR="00AC04A5" w:rsidRDefault="00AC04A5" w:rsidP="0012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B80"/>
    <w:multiLevelType w:val="hybridMultilevel"/>
    <w:tmpl w:val="C65E8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C5"/>
    <w:rsid w:val="0003200B"/>
    <w:rsid w:val="0004571C"/>
    <w:rsid w:val="000A2D2E"/>
    <w:rsid w:val="000E4547"/>
    <w:rsid w:val="00106000"/>
    <w:rsid w:val="00123860"/>
    <w:rsid w:val="001516C5"/>
    <w:rsid w:val="00184E32"/>
    <w:rsid w:val="00192FF2"/>
    <w:rsid w:val="001B2125"/>
    <w:rsid w:val="002112B9"/>
    <w:rsid w:val="002314E4"/>
    <w:rsid w:val="0024548E"/>
    <w:rsid w:val="002A6BC4"/>
    <w:rsid w:val="002F0E29"/>
    <w:rsid w:val="00303081"/>
    <w:rsid w:val="003904F3"/>
    <w:rsid w:val="00393B68"/>
    <w:rsid w:val="00396A60"/>
    <w:rsid w:val="004058C4"/>
    <w:rsid w:val="004B7ED6"/>
    <w:rsid w:val="004C200A"/>
    <w:rsid w:val="004F53DC"/>
    <w:rsid w:val="00512FE4"/>
    <w:rsid w:val="00567FA7"/>
    <w:rsid w:val="00680355"/>
    <w:rsid w:val="00706709"/>
    <w:rsid w:val="0072318B"/>
    <w:rsid w:val="0074045E"/>
    <w:rsid w:val="0075282F"/>
    <w:rsid w:val="00776E59"/>
    <w:rsid w:val="0078799D"/>
    <w:rsid w:val="00865775"/>
    <w:rsid w:val="008977B5"/>
    <w:rsid w:val="008F354F"/>
    <w:rsid w:val="009249AB"/>
    <w:rsid w:val="00962F28"/>
    <w:rsid w:val="009F7EA6"/>
    <w:rsid w:val="00A00A2E"/>
    <w:rsid w:val="00A00EAD"/>
    <w:rsid w:val="00A43F7F"/>
    <w:rsid w:val="00A5609D"/>
    <w:rsid w:val="00AB754E"/>
    <w:rsid w:val="00AC04A5"/>
    <w:rsid w:val="00AE0DD8"/>
    <w:rsid w:val="00B313C3"/>
    <w:rsid w:val="00B57C95"/>
    <w:rsid w:val="00B61291"/>
    <w:rsid w:val="00BE16C9"/>
    <w:rsid w:val="00BE317D"/>
    <w:rsid w:val="00C55C42"/>
    <w:rsid w:val="00C6000F"/>
    <w:rsid w:val="00C81B03"/>
    <w:rsid w:val="00C85C56"/>
    <w:rsid w:val="00CB4874"/>
    <w:rsid w:val="00CC39E9"/>
    <w:rsid w:val="00D13818"/>
    <w:rsid w:val="00D21EB4"/>
    <w:rsid w:val="00D517CE"/>
    <w:rsid w:val="00DC0A74"/>
    <w:rsid w:val="00EE4B7E"/>
    <w:rsid w:val="00EF1B7B"/>
    <w:rsid w:val="00EF694E"/>
    <w:rsid w:val="00F52213"/>
    <w:rsid w:val="00F8074B"/>
    <w:rsid w:val="00F8588B"/>
    <w:rsid w:val="00FD001F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F64A"/>
  <w15:docId w15:val="{6A03381E-A164-4CD8-86AF-8AAFC2E5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386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line="276" w:lineRule="auto"/>
      <w:outlineLvl w:val="0"/>
    </w:pPr>
    <w:rPr>
      <w:rFonts w:ascii="Calibri" w:hAnsi="Calibri"/>
      <w:caps/>
      <w:color w:val="FFFFFF"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516C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16C5"/>
    <w:rPr>
      <w:rFonts w:ascii="Calibri" w:eastAsia="Calibri" w:hAnsi="Calibri" w:cs="Times New Roman"/>
      <w:szCs w:val="21"/>
    </w:rPr>
  </w:style>
  <w:style w:type="paragraph" w:styleId="NormalnyWeb">
    <w:name w:val="Normal (Web)"/>
    <w:basedOn w:val="Normalny"/>
    <w:uiPriority w:val="99"/>
    <w:unhideWhenUsed/>
    <w:rsid w:val="008977B5"/>
    <w:pPr>
      <w:spacing w:before="100" w:beforeAutospacing="1" w:after="100" w:afterAutospacing="1"/>
    </w:pPr>
    <w:rPr>
      <w:rFonts w:eastAsiaTheme="minorHAnsi"/>
    </w:rPr>
  </w:style>
  <w:style w:type="paragraph" w:styleId="Poprawka">
    <w:name w:val="Revision"/>
    <w:hidden/>
    <w:uiPriority w:val="99"/>
    <w:semiHidden/>
    <w:rsid w:val="00B5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3860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pl-PL"/>
    </w:rPr>
  </w:style>
  <w:style w:type="character" w:styleId="Tytuksiki">
    <w:name w:val="Book Title"/>
    <w:uiPriority w:val="33"/>
    <w:qFormat/>
    <w:rsid w:val="00123860"/>
    <w:rPr>
      <w:b/>
      <w:bCs/>
      <w:i/>
      <w:iCs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123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123860"/>
    <w:pPr>
      <w:widowControl w:val="0"/>
      <w:suppressAutoHyphens/>
      <w:autoSpaceDN w:val="0"/>
      <w:spacing w:before="100" w:after="0" w:line="240" w:lineRule="auto"/>
      <w:textAlignment w:val="baseline"/>
    </w:pPr>
    <w:rPr>
      <w:rFonts w:ascii="Arial" w:eastAsia="SimSun" w:hAnsi="Arial" w:cs="Arial"/>
      <w:sz w:val="20"/>
      <w:szCs w:val="20"/>
      <w:lang w:eastAsia="zh-CN"/>
    </w:rPr>
  </w:style>
  <w:style w:type="table" w:styleId="Tabela-Siatka">
    <w:name w:val="Table Grid"/>
    <w:basedOn w:val="Standardowy"/>
    <w:uiPriority w:val="39"/>
    <w:unhideWhenUsed/>
    <w:rsid w:val="00B6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Kaczmarczyk Grzegorz</dc:creator>
  <cp:keywords/>
  <dc:description/>
  <cp:lastModifiedBy>Kaczmarczyk Grzegorz</cp:lastModifiedBy>
  <cp:revision>29</cp:revision>
  <dcterms:created xsi:type="dcterms:W3CDTF">2021-09-29T08:24:00Z</dcterms:created>
  <dcterms:modified xsi:type="dcterms:W3CDTF">2023-05-15T06:50:00Z</dcterms:modified>
</cp:coreProperties>
</file>