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6485" w14:textId="77777777" w:rsidR="009C6783" w:rsidRPr="009B25A1" w:rsidRDefault="009C6783" w:rsidP="00B07A08">
      <w:pPr>
        <w:spacing w:line="360" w:lineRule="auto"/>
        <w:jc w:val="center"/>
        <w:rPr>
          <w:rFonts w:ascii="Candara" w:hAnsi="Candara" w:cstheme="majorHAnsi"/>
          <w:b/>
          <w:sz w:val="22"/>
          <w:szCs w:val="22"/>
        </w:rPr>
      </w:pPr>
    </w:p>
    <w:p w14:paraId="5BAAEE39" w14:textId="77777777" w:rsidR="008703EE" w:rsidRPr="009B25A1" w:rsidRDefault="00D36E28" w:rsidP="00B07A08">
      <w:pPr>
        <w:spacing w:line="360" w:lineRule="auto"/>
        <w:jc w:val="center"/>
        <w:rPr>
          <w:rFonts w:ascii="Candara" w:hAnsi="Candara" w:cstheme="majorHAnsi"/>
          <w:b/>
          <w:sz w:val="22"/>
          <w:szCs w:val="22"/>
        </w:rPr>
      </w:pPr>
      <w:r w:rsidRPr="009B25A1">
        <w:rPr>
          <w:rFonts w:ascii="Candara" w:hAnsi="Candara" w:cstheme="majorHAnsi"/>
          <w:b/>
          <w:sz w:val="22"/>
          <w:szCs w:val="22"/>
        </w:rPr>
        <w:t>OGŁOSZENIE DYREKTORA</w:t>
      </w:r>
    </w:p>
    <w:p w14:paraId="7FD9A7EE" w14:textId="7B6C6BF8" w:rsidR="00ED0684" w:rsidRPr="00522CE5" w:rsidRDefault="00D36E28" w:rsidP="00522CE5">
      <w:pPr>
        <w:spacing w:line="360" w:lineRule="auto"/>
        <w:jc w:val="center"/>
        <w:rPr>
          <w:rFonts w:ascii="Candara" w:hAnsi="Candara" w:cstheme="majorHAnsi"/>
          <w:b/>
          <w:sz w:val="22"/>
          <w:szCs w:val="22"/>
        </w:rPr>
      </w:pPr>
      <w:r w:rsidRPr="009B25A1">
        <w:rPr>
          <w:rFonts w:ascii="Candara" w:hAnsi="Candara" w:cstheme="majorHAnsi"/>
          <w:b/>
          <w:sz w:val="22"/>
          <w:szCs w:val="22"/>
        </w:rPr>
        <w:t>Narodowego Instytutu Zdrowia Publicznego</w:t>
      </w:r>
      <w:r w:rsidR="00F7295C">
        <w:rPr>
          <w:rFonts w:ascii="Candara" w:hAnsi="Candara" w:cstheme="majorHAnsi"/>
          <w:b/>
          <w:sz w:val="22"/>
          <w:szCs w:val="22"/>
        </w:rPr>
        <w:t xml:space="preserve"> </w:t>
      </w:r>
      <w:r w:rsidRPr="009B25A1">
        <w:rPr>
          <w:rFonts w:ascii="Candara" w:hAnsi="Candara" w:cstheme="majorHAnsi"/>
          <w:b/>
          <w:sz w:val="22"/>
          <w:szCs w:val="22"/>
        </w:rPr>
        <w:t>PZH</w:t>
      </w:r>
      <w:r w:rsidR="00FA0EFE">
        <w:rPr>
          <w:rFonts w:ascii="Candara" w:hAnsi="Candara" w:cstheme="majorHAnsi"/>
          <w:b/>
          <w:sz w:val="22"/>
          <w:szCs w:val="22"/>
        </w:rPr>
        <w:t xml:space="preserve"> </w:t>
      </w:r>
      <w:r w:rsidR="00FA0EFE" w:rsidRPr="009B25A1">
        <w:rPr>
          <w:rFonts w:ascii="Candara" w:hAnsi="Candara" w:cstheme="majorHAnsi"/>
          <w:b/>
          <w:sz w:val="22"/>
          <w:szCs w:val="22"/>
          <w:lang w:eastAsia="pl-PL"/>
        </w:rPr>
        <w:t xml:space="preserve">– </w:t>
      </w:r>
      <w:r w:rsidR="001552D2">
        <w:rPr>
          <w:rFonts w:ascii="Candara" w:hAnsi="Candara" w:cstheme="majorHAnsi"/>
          <w:b/>
          <w:sz w:val="22"/>
          <w:szCs w:val="22"/>
        </w:rPr>
        <w:t>Państwowego Instytutu Badawczego</w:t>
      </w:r>
      <w:r w:rsidR="001552D2" w:rsidRPr="009B25A1">
        <w:rPr>
          <w:rFonts w:ascii="Candara" w:hAnsi="Candara" w:cstheme="majorHAnsi"/>
          <w:b/>
          <w:sz w:val="22"/>
          <w:szCs w:val="22"/>
        </w:rPr>
        <w:t xml:space="preserve"> </w:t>
      </w:r>
    </w:p>
    <w:p w14:paraId="28C393AB" w14:textId="3A847D01" w:rsidR="00ED0684" w:rsidRDefault="00ED0684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/>
          <w:lang w:eastAsia="zh-CN"/>
        </w:rPr>
      </w:pPr>
      <w:r>
        <w:rPr>
          <w:rFonts w:ascii="Candara" w:hAnsi="Candara" w:cstheme="majorHAnsi"/>
          <w:b/>
        </w:rPr>
        <w:t xml:space="preserve">w sprawie: przeprowadzenia postępowania </w:t>
      </w:r>
      <w:r w:rsidRPr="00ED0684">
        <w:rPr>
          <w:rFonts w:ascii="Candara" w:eastAsia="Times New Roman" w:hAnsi="Candara" w:cstheme="majorHAnsi"/>
          <w:b/>
          <w:lang w:eastAsia="zh-CN"/>
        </w:rPr>
        <w:t>konkursowego na świadczenia</w:t>
      </w:r>
      <w:r w:rsidR="006A0D3A">
        <w:rPr>
          <w:rFonts w:ascii="Candara" w:eastAsia="Times New Roman" w:hAnsi="Candara" w:cstheme="majorHAnsi"/>
          <w:b/>
          <w:lang w:eastAsia="zh-CN"/>
        </w:rPr>
        <w:t xml:space="preserve"> zdrowotne</w:t>
      </w:r>
      <w:r w:rsidRPr="00ED0684">
        <w:rPr>
          <w:rFonts w:ascii="Candara" w:eastAsia="Times New Roman" w:hAnsi="Candara" w:cstheme="majorHAnsi"/>
          <w:b/>
          <w:lang w:eastAsia="zh-CN"/>
        </w:rPr>
        <w:t xml:space="preserve"> na podstawie art. 26, 27 ustawy z dnia 15 kwietnia 2011 r. o działalności leczniczej (Dz. U. z 202</w:t>
      </w:r>
      <w:r w:rsidR="007553E9">
        <w:rPr>
          <w:rFonts w:ascii="Candara" w:eastAsia="Times New Roman" w:hAnsi="Candara" w:cstheme="majorHAnsi"/>
          <w:b/>
          <w:lang w:eastAsia="zh-CN"/>
        </w:rPr>
        <w:t>4</w:t>
      </w:r>
      <w:r w:rsidRPr="00ED0684">
        <w:rPr>
          <w:rFonts w:ascii="Candara" w:eastAsia="Times New Roman" w:hAnsi="Candara" w:cstheme="majorHAnsi"/>
          <w:b/>
          <w:lang w:eastAsia="zh-CN"/>
        </w:rPr>
        <w:t xml:space="preserve"> r. poz. </w:t>
      </w:r>
      <w:r w:rsidR="007553E9">
        <w:rPr>
          <w:rFonts w:ascii="Candara" w:eastAsia="Times New Roman" w:hAnsi="Candara" w:cstheme="majorHAnsi"/>
          <w:b/>
          <w:lang w:eastAsia="zh-CN"/>
        </w:rPr>
        <w:t xml:space="preserve">991 z </w:t>
      </w:r>
      <w:proofErr w:type="spellStart"/>
      <w:r w:rsidR="007553E9">
        <w:rPr>
          <w:rFonts w:ascii="Candara" w:eastAsia="Times New Roman" w:hAnsi="Candara" w:cstheme="majorHAnsi"/>
          <w:b/>
          <w:lang w:eastAsia="zh-CN"/>
        </w:rPr>
        <w:t>późn</w:t>
      </w:r>
      <w:proofErr w:type="spellEnd"/>
      <w:r w:rsidR="007553E9">
        <w:rPr>
          <w:rFonts w:ascii="Candara" w:eastAsia="Times New Roman" w:hAnsi="Candara" w:cstheme="majorHAnsi"/>
          <w:b/>
          <w:lang w:eastAsia="zh-CN"/>
        </w:rPr>
        <w:t>. Zm.</w:t>
      </w:r>
      <w:r w:rsidRPr="00ED0684">
        <w:rPr>
          <w:rFonts w:ascii="Candara" w:eastAsia="Times New Roman" w:hAnsi="Candara" w:cstheme="majorHAnsi"/>
          <w:b/>
          <w:lang w:eastAsia="zh-CN"/>
        </w:rPr>
        <w:t xml:space="preserve">) ogłaszam </w:t>
      </w:r>
    </w:p>
    <w:p w14:paraId="46485EA3" w14:textId="25BFE185" w:rsidR="00D36E28" w:rsidRDefault="00ED0684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ED0684">
        <w:rPr>
          <w:rFonts w:ascii="Candara" w:eastAsia="Times New Roman" w:hAnsi="Candara" w:cstheme="majorHAnsi"/>
          <w:bCs/>
          <w:lang w:eastAsia="zh-CN"/>
        </w:rPr>
        <w:t xml:space="preserve">Konkurs na udzielanie świadczeń zdrowotnych </w:t>
      </w:r>
      <w:r w:rsidR="006A0D3A">
        <w:rPr>
          <w:rFonts w:ascii="Candara" w:eastAsia="Times New Roman" w:hAnsi="Candara" w:cstheme="majorHAnsi"/>
          <w:bCs/>
          <w:lang w:eastAsia="zh-CN"/>
        </w:rPr>
        <w:t xml:space="preserve">z zakresu ambulatoryjnej opieki specjalistycznej w Poradni Chorób Metabolicznych  </w:t>
      </w:r>
      <w:r w:rsidRPr="00ED0684">
        <w:rPr>
          <w:rFonts w:ascii="Candara" w:eastAsia="Times New Roman" w:hAnsi="Candara" w:cstheme="majorHAnsi"/>
          <w:bCs/>
          <w:lang w:eastAsia="zh-CN"/>
        </w:rPr>
        <w:t xml:space="preserve">wykonywanych przez </w:t>
      </w:r>
      <w:r w:rsidR="00EC2205">
        <w:rPr>
          <w:rFonts w:ascii="Candara" w:eastAsia="Times New Roman" w:hAnsi="Candara" w:cstheme="majorHAnsi"/>
          <w:bCs/>
          <w:lang w:eastAsia="zh-CN"/>
        </w:rPr>
        <w:t>indywidualne specjalistyczne praktyki lekarskie</w:t>
      </w:r>
      <w:r w:rsidRPr="00ED0684">
        <w:rPr>
          <w:rFonts w:ascii="Candara" w:eastAsia="Times New Roman" w:hAnsi="Candara" w:cstheme="majorHAnsi"/>
          <w:bCs/>
          <w:lang w:eastAsia="zh-CN"/>
        </w:rPr>
        <w:t xml:space="preserve"> </w:t>
      </w:r>
    </w:p>
    <w:p w14:paraId="189F52EA" w14:textId="77777777" w:rsidR="006A0D3A" w:rsidRDefault="006A0D3A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</w:p>
    <w:p w14:paraId="4300B44C" w14:textId="0B5D13EF" w:rsidR="005143FD" w:rsidRPr="00717CC8" w:rsidRDefault="005143FD" w:rsidP="000007B1">
      <w:pPr>
        <w:spacing w:line="360" w:lineRule="auto"/>
        <w:jc w:val="both"/>
        <w:rPr>
          <w:rFonts w:ascii="Candara" w:hAnsi="Candara" w:cs="Myriad Pro"/>
          <w:sz w:val="22"/>
          <w:szCs w:val="22"/>
        </w:rPr>
      </w:pPr>
      <w:r w:rsidRPr="00BC2B87">
        <w:rPr>
          <w:rFonts w:ascii="Candara" w:hAnsi="Candara" w:cstheme="majorHAnsi"/>
          <w:b/>
          <w:sz w:val="22"/>
          <w:szCs w:val="22"/>
        </w:rPr>
        <w:t>Przedmiotem konkursu</w:t>
      </w:r>
      <w:r w:rsidRPr="00BC2B87">
        <w:rPr>
          <w:rFonts w:ascii="Candara" w:hAnsi="Candara" w:cstheme="majorHAnsi"/>
          <w:bCs/>
          <w:sz w:val="22"/>
          <w:szCs w:val="22"/>
        </w:rPr>
        <w:t xml:space="preserve"> jest </w:t>
      </w:r>
      <w:r w:rsidR="00D148AE">
        <w:rPr>
          <w:rFonts w:ascii="Candara" w:hAnsi="Candara" w:cstheme="majorHAnsi"/>
          <w:bCs/>
          <w:sz w:val="22"/>
          <w:szCs w:val="22"/>
        </w:rPr>
        <w:t xml:space="preserve">wykonywanie </w:t>
      </w:r>
      <w:r w:rsidR="00BC2B87" w:rsidRPr="00F444D0">
        <w:rPr>
          <w:rFonts w:ascii="Candara" w:hAnsi="Candara" w:cs="Myriad Pro"/>
          <w:sz w:val="22"/>
          <w:szCs w:val="22"/>
        </w:rPr>
        <w:t>w Poradni Chorób Metabolicznych w CM NIZP PZH-PIB</w:t>
      </w:r>
      <w:r w:rsidR="00BC2B87">
        <w:rPr>
          <w:rFonts w:ascii="Candara" w:hAnsi="Candara" w:cs="Myriad Pro"/>
          <w:sz w:val="22"/>
          <w:szCs w:val="22"/>
        </w:rPr>
        <w:t xml:space="preserve"> </w:t>
      </w:r>
      <w:r w:rsidR="00D148AE">
        <w:rPr>
          <w:rFonts w:ascii="Candara" w:hAnsi="Candara" w:cstheme="majorHAnsi"/>
          <w:bCs/>
          <w:sz w:val="22"/>
          <w:szCs w:val="22"/>
        </w:rPr>
        <w:t xml:space="preserve">specjalistycznych świadczeń zdrowotnych - </w:t>
      </w:r>
      <w:r w:rsidRPr="00BC2B87">
        <w:rPr>
          <w:rFonts w:ascii="Candara" w:hAnsi="Candara" w:cstheme="majorHAnsi"/>
          <w:bCs/>
          <w:sz w:val="22"/>
          <w:szCs w:val="22"/>
        </w:rPr>
        <w:t>udzielanie porad specjalistycznych przez lekarzy</w:t>
      </w:r>
      <w:bookmarkStart w:id="0" w:name="_Hlk149824436"/>
      <w:bookmarkStart w:id="1" w:name="_Hlk149824818"/>
      <w:r w:rsidR="000007B1">
        <w:rPr>
          <w:rFonts w:ascii="Candara" w:hAnsi="Candara" w:cstheme="majorHAnsi"/>
          <w:bCs/>
          <w:sz w:val="22"/>
          <w:szCs w:val="22"/>
        </w:rPr>
        <w:t>.</w:t>
      </w:r>
    </w:p>
    <w:bookmarkEnd w:id="0"/>
    <w:bookmarkEnd w:id="1"/>
    <w:p w14:paraId="7D41797F" w14:textId="6D92C0D8" w:rsidR="00D148AE" w:rsidRPr="00BC2B87" w:rsidRDefault="00D148AE" w:rsidP="000007B1">
      <w:pPr>
        <w:spacing w:line="360" w:lineRule="auto"/>
        <w:jc w:val="both"/>
        <w:rPr>
          <w:rFonts w:ascii="Candara" w:hAnsi="Candara" w:cs="Myriad Pro"/>
          <w:sz w:val="22"/>
          <w:szCs w:val="22"/>
        </w:rPr>
      </w:pPr>
      <w:r w:rsidRPr="00BC2B87">
        <w:rPr>
          <w:rFonts w:ascii="Candara" w:hAnsi="Candara" w:cs="Myriad Pro"/>
          <w:sz w:val="22"/>
          <w:szCs w:val="22"/>
        </w:rPr>
        <w:t xml:space="preserve">Wykonywanie świadczeń zdrowotnych stanowiących przedmiot zamówienia obejmuje okres od dnia </w:t>
      </w:r>
      <w:r w:rsidR="00CF79F2">
        <w:rPr>
          <w:rFonts w:ascii="Candara" w:hAnsi="Candara" w:cs="Myriad Pro"/>
          <w:sz w:val="22"/>
          <w:szCs w:val="22"/>
        </w:rPr>
        <w:br/>
      </w:r>
      <w:r w:rsidRPr="00BC2B87">
        <w:rPr>
          <w:rFonts w:ascii="Candara" w:hAnsi="Candara" w:cs="Myriad Pro"/>
          <w:sz w:val="22"/>
          <w:szCs w:val="22"/>
        </w:rPr>
        <w:t xml:space="preserve">01 stycznia 2024 r. </w:t>
      </w:r>
      <w:r w:rsidR="000007B1">
        <w:rPr>
          <w:rFonts w:ascii="Candara" w:hAnsi="Candara" w:cs="Myriad Pro"/>
          <w:sz w:val="22"/>
          <w:szCs w:val="22"/>
        </w:rPr>
        <w:t xml:space="preserve"> na okres nie krótszy niż 12 miesięcy, nie dłużej jednak niż 24 miesiące. </w:t>
      </w:r>
    </w:p>
    <w:p w14:paraId="211DEAF5" w14:textId="5FB87F24" w:rsidR="00D148AE" w:rsidRDefault="00D148AE" w:rsidP="000007B1">
      <w:pPr>
        <w:spacing w:line="360" w:lineRule="auto"/>
        <w:jc w:val="both"/>
        <w:rPr>
          <w:rFonts w:ascii="Candara" w:hAnsi="Candara" w:cs="Myriad Pro"/>
          <w:sz w:val="22"/>
          <w:szCs w:val="22"/>
        </w:rPr>
      </w:pPr>
      <w:r w:rsidRPr="00BC2B87">
        <w:rPr>
          <w:rFonts w:ascii="Candara" w:hAnsi="Candara" w:cs="Myriad Pro"/>
          <w:sz w:val="22"/>
          <w:szCs w:val="22"/>
        </w:rPr>
        <w:t>W wyniku przeprowadzonego postępowania konkursowego zostan</w:t>
      </w:r>
      <w:r w:rsidR="000007B1">
        <w:rPr>
          <w:rFonts w:ascii="Candara" w:hAnsi="Candara" w:cs="Myriad Pro"/>
          <w:sz w:val="22"/>
          <w:szCs w:val="22"/>
        </w:rPr>
        <w:t>ą</w:t>
      </w:r>
      <w:r w:rsidRPr="00BC2B87">
        <w:rPr>
          <w:rFonts w:ascii="Candara" w:hAnsi="Candara" w:cs="Myriad Pro"/>
          <w:sz w:val="22"/>
          <w:szCs w:val="22"/>
        </w:rPr>
        <w:t xml:space="preserve"> wybran</w:t>
      </w:r>
      <w:r w:rsidR="000007B1">
        <w:rPr>
          <w:rFonts w:ascii="Candara" w:hAnsi="Candara" w:cs="Myriad Pro"/>
          <w:sz w:val="22"/>
          <w:szCs w:val="22"/>
        </w:rPr>
        <w:t xml:space="preserve">e </w:t>
      </w:r>
      <w:r w:rsidRPr="00BC2B87">
        <w:rPr>
          <w:rFonts w:ascii="Candara" w:hAnsi="Candara" w:cs="Myriad Pro"/>
          <w:sz w:val="22"/>
          <w:szCs w:val="22"/>
        </w:rPr>
        <w:t>najkorzystniejsz</w:t>
      </w:r>
      <w:r w:rsidR="000007B1">
        <w:rPr>
          <w:rFonts w:ascii="Candara" w:hAnsi="Candara" w:cs="Myriad Pro"/>
          <w:sz w:val="22"/>
          <w:szCs w:val="22"/>
        </w:rPr>
        <w:t>e</w:t>
      </w:r>
      <w:r w:rsidRPr="00BC2B87">
        <w:rPr>
          <w:rFonts w:ascii="Candara" w:hAnsi="Candara" w:cs="Myriad Pro"/>
          <w:sz w:val="22"/>
          <w:szCs w:val="22"/>
        </w:rPr>
        <w:t xml:space="preserve"> ofert</w:t>
      </w:r>
      <w:r w:rsidR="000007B1">
        <w:rPr>
          <w:rFonts w:ascii="Candara" w:hAnsi="Candara" w:cs="Myriad Pro"/>
          <w:sz w:val="22"/>
          <w:szCs w:val="22"/>
        </w:rPr>
        <w:t>y</w:t>
      </w:r>
      <w:r w:rsidRPr="00BC2B87">
        <w:rPr>
          <w:rFonts w:ascii="Candara" w:hAnsi="Candara" w:cs="Myriad Pro"/>
          <w:sz w:val="22"/>
          <w:szCs w:val="22"/>
        </w:rPr>
        <w:t xml:space="preserve"> zapewniając</w:t>
      </w:r>
      <w:r w:rsidR="000007B1">
        <w:rPr>
          <w:rFonts w:ascii="Candara" w:hAnsi="Candara" w:cs="Myriad Pro"/>
          <w:sz w:val="22"/>
          <w:szCs w:val="22"/>
        </w:rPr>
        <w:t>e</w:t>
      </w:r>
      <w:r w:rsidRPr="00BC2B87">
        <w:rPr>
          <w:rFonts w:ascii="Candara" w:hAnsi="Candara" w:cs="Myriad Pro"/>
          <w:sz w:val="22"/>
          <w:szCs w:val="22"/>
        </w:rPr>
        <w:t xml:space="preserve"> </w:t>
      </w:r>
      <w:r w:rsidR="00C11EBA">
        <w:rPr>
          <w:rFonts w:ascii="Candara" w:hAnsi="Candara" w:cs="Myriad Pro"/>
          <w:sz w:val="22"/>
          <w:szCs w:val="22"/>
        </w:rPr>
        <w:t xml:space="preserve">dostępność do wykonywania świadczeń zdrowotnych w </w:t>
      </w:r>
      <w:r w:rsidR="00F90320">
        <w:rPr>
          <w:rFonts w:ascii="Candara" w:hAnsi="Candara" w:cs="Myriad Pro"/>
          <w:sz w:val="22"/>
          <w:szCs w:val="22"/>
        </w:rPr>
        <w:t>godzinach pracy Poradni</w:t>
      </w:r>
      <w:r w:rsidRPr="00BC2B87">
        <w:rPr>
          <w:rFonts w:ascii="Candara" w:hAnsi="Candara" w:cs="Myriad Pro"/>
          <w:sz w:val="22"/>
          <w:szCs w:val="22"/>
        </w:rPr>
        <w:t>, zawierając</w:t>
      </w:r>
      <w:r w:rsidR="000007B1">
        <w:rPr>
          <w:rFonts w:ascii="Candara" w:hAnsi="Candara" w:cs="Myriad Pro"/>
          <w:sz w:val="22"/>
          <w:szCs w:val="22"/>
        </w:rPr>
        <w:t>e</w:t>
      </w:r>
      <w:r w:rsidRPr="00BC2B87">
        <w:rPr>
          <w:rFonts w:ascii="Candara" w:hAnsi="Candara" w:cs="Myriad Pro"/>
          <w:sz w:val="22"/>
          <w:szCs w:val="22"/>
        </w:rPr>
        <w:t xml:space="preserve"> propozycję cenową znajdującą pokrycie w wielkości środków przeznaczonych na sfinansowanie przedmiotu zamówienia.</w:t>
      </w:r>
    </w:p>
    <w:p w14:paraId="75610BB0" w14:textId="77777777" w:rsidR="00D148AE" w:rsidRPr="007553E9" w:rsidRDefault="00D148AE" w:rsidP="00717CC8">
      <w:pPr>
        <w:jc w:val="both"/>
        <w:rPr>
          <w:rFonts w:ascii="Candara" w:hAnsi="Candara" w:cs="Myriad Pro"/>
        </w:rPr>
      </w:pPr>
    </w:p>
    <w:p w14:paraId="5385EF25" w14:textId="237B2342" w:rsidR="005143FD" w:rsidRDefault="005143FD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>Udzielający Zamówienia wymaga od Oferenta, aby:</w:t>
      </w:r>
    </w:p>
    <w:p w14:paraId="300C9B93" w14:textId="561E3DCC" w:rsidR="005143FD" w:rsidRDefault="00F23C48" w:rsidP="005143FD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>ś</w:t>
      </w:r>
      <w:r w:rsidR="005143FD">
        <w:rPr>
          <w:rFonts w:ascii="Candara" w:eastAsia="Times New Roman" w:hAnsi="Candara" w:cstheme="majorHAnsi"/>
          <w:bCs/>
          <w:lang w:eastAsia="zh-CN"/>
        </w:rPr>
        <w:t>wiadczył  zamawiane usługi na wysokim poziomie zgodnie z</w:t>
      </w:r>
      <w:r w:rsidR="0032178F">
        <w:rPr>
          <w:rFonts w:ascii="Candara" w:eastAsia="Times New Roman" w:hAnsi="Candara" w:cstheme="majorHAnsi"/>
          <w:bCs/>
          <w:lang w:eastAsia="zh-CN"/>
        </w:rPr>
        <w:t xml:space="preserve">e wskazaniami aktualnej </w:t>
      </w:r>
      <w:r w:rsidR="005143FD">
        <w:rPr>
          <w:rFonts w:ascii="Candara" w:eastAsia="Times New Roman" w:hAnsi="Candara" w:cstheme="majorHAnsi"/>
          <w:bCs/>
          <w:lang w:eastAsia="zh-CN"/>
        </w:rPr>
        <w:t xml:space="preserve">wiedzy </w:t>
      </w:r>
      <w:r w:rsidR="0032178F">
        <w:rPr>
          <w:rFonts w:ascii="Candara" w:eastAsia="Times New Roman" w:hAnsi="Candara" w:cstheme="majorHAnsi"/>
          <w:bCs/>
          <w:lang w:eastAsia="zh-CN"/>
        </w:rPr>
        <w:t>medycznej</w:t>
      </w:r>
      <w:r w:rsidR="005143FD">
        <w:rPr>
          <w:rFonts w:ascii="Candara" w:eastAsia="Times New Roman" w:hAnsi="Candara" w:cstheme="majorHAnsi"/>
          <w:bCs/>
          <w:lang w:eastAsia="zh-CN"/>
        </w:rPr>
        <w:t>, sztuką i etyką zawodu, obowiązującymi przepisami prawa oraz postanowieniami umowy, przy zachowaniu należytej staranności,</w:t>
      </w:r>
    </w:p>
    <w:p w14:paraId="4464BD86" w14:textId="37B5AC37" w:rsidR="005143FD" w:rsidRDefault="00F23C48" w:rsidP="005143FD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>p</w:t>
      </w:r>
      <w:r w:rsidR="005143FD">
        <w:rPr>
          <w:rFonts w:ascii="Candara" w:eastAsia="Times New Roman" w:hAnsi="Candara" w:cstheme="majorHAnsi"/>
          <w:bCs/>
          <w:lang w:eastAsia="zh-CN"/>
        </w:rPr>
        <w:t xml:space="preserve">rowadził dokumentację medyczną zgodnie z obowiązującym rozporządzeniem Ministra </w:t>
      </w:r>
      <w:r w:rsidR="005143FD">
        <w:rPr>
          <w:rFonts w:ascii="Candara" w:eastAsia="Times New Roman" w:hAnsi="Candara" w:cstheme="majorHAnsi"/>
          <w:bCs/>
          <w:lang w:eastAsia="zh-CN"/>
        </w:rPr>
        <w:br/>
        <w:t>Zdrowia</w:t>
      </w:r>
      <w:r w:rsidR="000007B1">
        <w:rPr>
          <w:rFonts w:ascii="Candara" w:eastAsia="Times New Roman" w:hAnsi="Candara" w:cstheme="majorHAnsi"/>
          <w:bCs/>
          <w:lang w:eastAsia="zh-CN"/>
        </w:rPr>
        <w:t>,</w:t>
      </w:r>
    </w:p>
    <w:p w14:paraId="465B1242" w14:textId="308F224F" w:rsidR="000007B1" w:rsidRDefault="000007B1" w:rsidP="005143FD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  <w:lang w:eastAsia="zh-CN"/>
        </w:rPr>
        <w:t>prowadził dokumentację rozliczeniową zgodnie z wymogami umowy zawartej z NFZ.</w:t>
      </w:r>
    </w:p>
    <w:p w14:paraId="55834923" w14:textId="5C2CF649" w:rsidR="000C3359" w:rsidRPr="005143FD" w:rsidRDefault="006A0D3A" w:rsidP="005143FD">
      <w:pPr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5143FD">
        <w:rPr>
          <w:rFonts w:ascii="Candara" w:hAnsi="Candara" w:cstheme="majorHAnsi"/>
          <w:b/>
          <w:sz w:val="22"/>
          <w:szCs w:val="22"/>
        </w:rPr>
        <w:t>Miejsce</w:t>
      </w:r>
      <w:r w:rsidR="003474BE">
        <w:rPr>
          <w:rFonts w:ascii="Candara" w:hAnsi="Candara" w:cstheme="majorHAnsi"/>
          <w:b/>
          <w:sz w:val="22"/>
          <w:szCs w:val="22"/>
        </w:rPr>
        <w:t xml:space="preserve"> udzielania świadczeń</w:t>
      </w:r>
      <w:r w:rsidRPr="005143FD">
        <w:rPr>
          <w:rFonts w:ascii="Candara" w:hAnsi="Candara" w:cstheme="majorHAnsi"/>
          <w:bCs/>
          <w:sz w:val="22"/>
          <w:szCs w:val="22"/>
        </w:rPr>
        <w:t xml:space="preserve">: </w:t>
      </w:r>
      <w:r w:rsidR="005143FD" w:rsidRPr="005143FD">
        <w:rPr>
          <w:rFonts w:ascii="Candara" w:hAnsi="Candara" w:cstheme="majorHAnsi"/>
          <w:bCs/>
          <w:sz w:val="22"/>
          <w:szCs w:val="22"/>
        </w:rPr>
        <w:t xml:space="preserve">Udzielanie świadczeń będzie realizowane na bazie nieodpłatnie udostępnionych pomieszczeń, sprzętu, leków i zaplecza diagnostycznego CM NIZP PZH-PIB, </w:t>
      </w:r>
      <w:r w:rsidRPr="005143FD">
        <w:rPr>
          <w:rFonts w:ascii="Candara" w:hAnsi="Candara" w:cstheme="majorHAnsi"/>
          <w:bCs/>
          <w:sz w:val="22"/>
          <w:szCs w:val="22"/>
        </w:rPr>
        <w:t>Warszawa, ul. Powsińska 61/63</w:t>
      </w:r>
      <w:r w:rsidR="00F23C48">
        <w:rPr>
          <w:rFonts w:ascii="Candara" w:hAnsi="Candara" w:cstheme="majorHAnsi"/>
          <w:bCs/>
          <w:sz w:val="22"/>
          <w:szCs w:val="22"/>
        </w:rPr>
        <w:t>.</w:t>
      </w:r>
    </w:p>
    <w:p w14:paraId="2C13EAEE" w14:textId="72CF9DF5" w:rsidR="00014039" w:rsidRDefault="00014039" w:rsidP="00014039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</w:rPr>
      </w:pPr>
      <w:r>
        <w:rPr>
          <w:rFonts w:ascii="Candara" w:eastAsia="Times New Roman" w:hAnsi="Candara" w:cstheme="majorHAnsi"/>
          <w:b/>
          <w:lang w:eastAsia="zh-CN"/>
        </w:rPr>
        <w:lastRenderedPageBreak/>
        <w:t>K</w:t>
      </w:r>
      <w:r w:rsidR="000B7804" w:rsidRPr="000B7804">
        <w:rPr>
          <w:rFonts w:ascii="Candara" w:eastAsia="Times New Roman" w:hAnsi="Candara" w:cstheme="majorHAnsi"/>
          <w:b/>
          <w:lang w:eastAsia="zh-CN"/>
        </w:rPr>
        <w:t>ryteria oceny ofert</w:t>
      </w:r>
      <w:r w:rsidR="000B7804">
        <w:rPr>
          <w:rFonts w:ascii="Candara" w:eastAsia="Times New Roman" w:hAnsi="Candara" w:cstheme="majorHAnsi"/>
          <w:bCs/>
          <w:lang w:eastAsia="zh-CN"/>
        </w:rPr>
        <w:t>:</w:t>
      </w:r>
      <w:r w:rsidR="00335C90">
        <w:rPr>
          <w:rFonts w:ascii="Candara" w:eastAsia="Times New Roman" w:hAnsi="Candara" w:cstheme="majorHAnsi"/>
          <w:bCs/>
          <w:lang w:eastAsia="zh-CN"/>
        </w:rPr>
        <w:t xml:space="preserve"> Ud</w:t>
      </w:r>
      <w:r w:rsidRPr="00014039">
        <w:rPr>
          <w:rFonts w:ascii="Candara" w:eastAsia="Times New Roman" w:hAnsi="Candara" w:cstheme="majorHAnsi"/>
          <w:bCs/>
          <w:lang w:eastAsia="zh-CN"/>
        </w:rPr>
        <w:t>zielający</w:t>
      </w:r>
      <w:r w:rsidRPr="00014039">
        <w:rPr>
          <w:rFonts w:ascii="Candara" w:eastAsia="Times New Roman" w:hAnsi="Candara" w:cstheme="majorHAnsi"/>
          <w:bCs/>
        </w:rPr>
        <w:t xml:space="preserve"> zamówienia określił wymagania konieczne do spełnienia przez Oferenta, które zabezpieczają wymagany standard świadczonych usług. Odrzuceniu podlegać będą oferty nie spełniające wymogów określonych przez Udzielającego zamówienia jako obligatoryjne.</w:t>
      </w:r>
    </w:p>
    <w:p w14:paraId="4A829710" w14:textId="71DD3544" w:rsidR="00014039" w:rsidRPr="00335C90" w:rsidRDefault="00014039" w:rsidP="00B07A08">
      <w:pPr>
        <w:pStyle w:val="Akapitzlist"/>
        <w:spacing w:line="360" w:lineRule="auto"/>
        <w:ind w:left="0"/>
        <w:jc w:val="both"/>
        <w:rPr>
          <w:rFonts w:ascii="Candara" w:hAnsi="Candara" w:cstheme="majorHAnsi"/>
          <w:bCs/>
        </w:rPr>
      </w:pPr>
      <w:r w:rsidRPr="00014039">
        <w:rPr>
          <w:rFonts w:ascii="Candara" w:eastAsia="Times New Roman" w:hAnsi="Candara" w:cstheme="majorHAnsi"/>
          <w:bCs/>
        </w:rPr>
        <w:t>W odniesieniu do Oferentów, którzy spełnili warunki formalne zostanie dokonana ocena ich ofert w oparciu o kryterium ceny</w:t>
      </w:r>
      <w:r w:rsidR="00A14A94">
        <w:rPr>
          <w:rFonts w:ascii="Candara" w:hAnsi="Candara" w:cstheme="majorHAnsi"/>
          <w:bCs/>
        </w:rPr>
        <w:t xml:space="preserve"> i dostępności.</w:t>
      </w:r>
    </w:p>
    <w:p w14:paraId="49D0649F" w14:textId="5950F0E5" w:rsidR="000C3359" w:rsidRDefault="000B7804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B261AF">
        <w:rPr>
          <w:rFonts w:ascii="Candara" w:eastAsia="Times New Roman" w:hAnsi="Candara" w:cstheme="majorHAnsi"/>
          <w:b/>
          <w:lang w:eastAsia="zh-CN"/>
        </w:rPr>
        <w:t>Czas trwania umów</w:t>
      </w:r>
      <w:r>
        <w:rPr>
          <w:rFonts w:ascii="Candara" w:eastAsia="Times New Roman" w:hAnsi="Candara" w:cstheme="majorHAnsi"/>
          <w:bCs/>
          <w:lang w:eastAsia="zh-CN"/>
        </w:rPr>
        <w:t xml:space="preserve">: od 01.01.2024 r. </w:t>
      </w:r>
      <w:r w:rsidR="00C67737">
        <w:rPr>
          <w:rFonts w:ascii="Candara" w:eastAsia="Times New Roman" w:hAnsi="Candara" w:cstheme="majorHAnsi"/>
          <w:bCs/>
          <w:lang w:eastAsia="zh-CN"/>
        </w:rPr>
        <w:t xml:space="preserve">na </w:t>
      </w:r>
      <w:r w:rsidR="00843C5B">
        <w:rPr>
          <w:rFonts w:ascii="Candara" w:eastAsia="Times New Roman" w:hAnsi="Candara" w:cstheme="majorHAnsi"/>
          <w:bCs/>
          <w:lang w:eastAsia="zh-CN"/>
        </w:rPr>
        <w:t xml:space="preserve"> okres </w:t>
      </w:r>
      <w:r w:rsidR="003474BE">
        <w:rPr>
          <w:rFonts w:ascii="Candara" w:eastAsia="Times New Roman" w:hAnsi="Candara" w:cstheme="majorHAnsi"/>
          <w:bCs/>
          <w:lang w:eastAsia="zh-CN"/>
        </w:rPr>
        <w:t xml:space="preserve">nie krótszy niż </w:t>
      </w:r>
      <w:r w:rsidR="00C67737">
        <w:rPr>
          <w:rFonts w:ascii="Candara" w:eastAsia="Times New Roman" w:hAnsi="Candara" w:cstheme="majorHAnsi"/>
          <w:bCs/>
          <w:lang w:eastAsia="zh-CN"/>
        </w:rPr>
        <w:t>12</w:t>
      </w:r>
      <w:r w:rsidR="00843C5B">
        <w:rPr>
          <w:rFonts w:ascii="Candara" w:eastAsia="Times New Roman" w:hAnsi="Candara" w:cstheme="majorHAnsi"/>
          <w:bCs/>
          <w:lang w:eastAsia="zh-CN"/>
        </w:rPr>
        <w:t xml:space="preserve"> miesięcy</w:t>
      </w:r>
      <w:r w:rsidR="00C854F3">
        <w:rPr>
          <w:rFonts w:ascii="Candara" w:eastAsia="Times New Roman" w:hAnsi="Candara" w:cstheme="majorHAnsi"/>
          <w:bCs/>
          <w:lang w:eastAsia="zh-CN"/>
        </w:rPr>
        <w:t>, nie dłużej niż 24 miesiące</w:t>
      </w:r>
    </w:p>
    <w:p w14:paraId="69FC8D96" w14:textId="0BD24BA0" w:rsidR="006D4BA7" w:rsidRPr="00AA2FF4" w:rsidRDefault="006D4BA7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/>
          <w:lang w:eastAsia="zh-CN"/>
        </w:rPr>
      </w:pPr>
      <w:r w:rsidRPr="00AA2FF4">
        <w:rPr>
          <w:rFonts w:ascii="Candara" w:eastAsia="Times New Roman" w:hAnsi="Candara" w:cstheme="majorHAnsi"/>
          <w:b/>
          <w:lang w:eastAsia="zh-CN"/>
        </w:rPr>
        <w:t>Wymagane warunki, które mus</w:t>
      </w:r>
      <w:r w:rsidR="00573D42" w:rsidRPr="00AA2FF4">
        <w:rPr>
          <w:rFonts w:ascii="Candara" w:eastAsia="Times New Roman" w:hAnsi="Candara" w:cstheme="majorHAnsi"/>
          <w:b/>
          <w:lang w:eastAsia="zh-CN"/>
        </w:rPr>
        <w:t>i</w:t>
      </w:r>
      <w:r w:rsidRPr="00AA2FF4">
        <w:rPr>
          <w:rFonts w:ascii="Candara" w:eastAsia="Times New Roman" w:hAnsi="Candara" w:cstheme="majorHAnsi"/>
          <w:b/>
          <w:lang w:eastAsia="zh-CN"/>
        </w:rPr>
        <w:t xml:space="preserve"> spełnić ofere</w:t>
      </w:r>
      <w:r w:rsidR="00573D42" w:rsidRPr="00AA2FF4">
        <w:rPr>
          <w:rFonts w:ascii="Candara" w:eastAsia="Times New Roman" w:hAnsi="Candara" w:cstheme="majorHAnsi"/>
          <w:b/>
          <w:lang w:eastAsia="zh-CN"/>
        </w:rPr>
        <w:t>nt</w:t>
      </w:r>
      <w:r w:rsidRPr="00AA2FF4">
        <w:rPr>
          <w:rFonts w:ascii="Candara" w:eastAsia="Times New Roman" w:hAnsi="Candara" w:cstheme="majorHAnsi"/>
          <w:b/>
          <w:lang w:eastAsia="zh-CN"/>
        </w:rPr>
        <w:t xml:space="preserve">: </w:t>
      </w:r>
    </w:p>
    <w:p w14:paraId="5BEC63E9" w14:textId="1A3D4024" w:rsidR="006D4BA7" w:rsidRPr="00335C90" w:rsidRDefault="00573D42" w:rsidP="00335C9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ndara" w:hAnsi="Candara" w:cstheme="majorHAnsi"/>
          <w:bCs/>
        </w:rPr>
      </w:pPr>
      <w:r w:rsidRPr="00335C90">
        <w:rPr>
          <w:rFonts w:ascii="Candara" w:hAnsi="Candara" w:cstheme="majorHAnsi"/>
          <w:bCs/>
        </w:rPr>
        <w:t>jest podmiotem wymienionym w art. 26 ustawy z dnia 15 kwietnia 2011</w:t>
      </w:r>
      <w:r w:rsidR="00F23C48">
        <w:rPr>
          <w:rFonts w:ascii="Candara" w:hAnsi="Candara" w:cstheme="majorHAnsi"/>
          <w:bCs/>
        </w:rPr>
        <w:t xml:space="preserve"> </w:t>
      </w:r>
      <w:r w:rsidRPr="00335C90">
        <w:rPr>
          <w:rFonts w:ascii="Candara" w:hAnsi="Candara" w:cstheme="majorHAnsi"/>
          <w:bCs/>
        </w:rPr>
        <w:t>r. o działalności leczniczej,</w:t>
      </w:r>
    </w:p>
    <w:p w14:paraId="3CD4DED3" w14:textId="02B87CC2" w:rsidR="00573D42" w:rsidRDefault="00573D42" w:rsidP="00335C9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ndara" w:hAnsi="Candara" w:cstheme="majorHAnsi"/>
          <w:bCs/>
        </w:rPr>
      </w:pPr>
      <w:r w:rsidRPr="00335C90">
        <w:rPr>
          <w:rFonts w:ascii="Candara" w:hAnsi="Candara" w:cstheme="majorHAnsi"/>
          <w:bCs/>
        </w:rPr>
        <w:t>jest uprawniony do występowania w obrocie prawnym zgodnie z wymaganiami ustawowymi, przede wszystkim jest zarejestrowany we właściwych rejestrach podmiotów leczniczych</w:t>
      </w:r>
      <w:r w:rsidR="009C7BED">
        <w:rPr>
          <w:rFonts w:ascii="Candara" w:hAnsi="Candara" w:cstheme="majorHAnsi"/>
          <w:bCs/>
        </w:rPr>
        <w:t xml:space="preserve"> lub</w:t>
      </w:r>
      <w:r w:rsidRPr="00335C90">
        <w:rPr>
          <w:rFonts w:ascii="Candara" w:hAnsi="Candara" w:cstheme="majorHAnsi"/>
          <w:bCs/>
        </w:rPr>
        <w:t xml:space="preserve"> rejestrach przedsiębiorców oraz posiada nadany numer REGON i NIP</w:t>
      </w:r>
      <w:r w:rsidR="006E6536" w:rsidRPr="00335C90">
        <w:rPr>
          <w:rFonts w:ascii="Candara" w:hAnsi="Candara" w:cstheme="majorHAnsi"/>
          <w:bCs/>
        </w:rPr>
        <w:t>,</w:t>
      </w:r>
    </w:p>
    <w:p w14:paraId="7B26BBB5" w14:textId="6E667E86" w:rsidR="00573D42" w:rsidRPr="00335C90" w:rsidRDefault="00573D42" w:rsidP="00335C9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ndara" w:hAnsi="Candara" w:cstheme="majorHAnsi"/>
          <w:bCs/>
        </w:rPr>
      </w:pPr>
      <w:r w:rsidRPr="00335C90">
        <w:rPr>
          <w:rFonts w:ascii="Candara" w:hAnsi="Candara" w:cstheme="majorHAnsi"/>
          <w:bCs/>
        </w:rPr>
        <w:t>posiada uprawnienia niezbędne do wykonania zamówienia, w szczególności do wykonywania świadczeń objętych przedmiotem konkursu</w:t>
      </w:r>
      <w:r w:rsidR="00D145A3">
        <w:rPr>
          <w:rFonts w:ascii="Candara" w:hAnsi="Candara" w:cstheme="majorHAnsi"/>
          <w:bCs/>
        </w:rPr>
        <w:t xml:space="preserve"> tj.: </w:t>
      </w:r>
      <w:r w:rsidR="009A2401">
        <w:rPr>
          <w:rFonts w:ascii="Candara" w:hAnsi="Candara" w:cstheme="majorHAnsi"/>
          <w:bCs/>
        </w:rPr>
        <w:t xml:space="preserve">posiada nieograniczone prawo wykonywania zawodu lekarza oraz tytuł specjalisty </w:t>
      </w:r>
      <w:r w:rsidR="000B0178">
        <w:rPr>
          <w:rFonts w:ascii="Candara" w:hAnsi="Candara" w:cstheme="majorHAnsi"/>
          <w:bCs/>
        </w:rPr>
        <w:t xml:space="preserve">albo specjalizację 2 stopnia </w:t>
      </w:r>
      <w:r w:rsidR="009A2401">
        <w:rPr>
          <w:rFonts w:ascii="Candara" w:hAnsi="Candara" w:cstheme="majorHAnsi"/>
          <w:bCs/>
        </w:rPr>
        <w:t xml:space="preserve">w dziedzinie </w:t>
      </w:r>
      <w:r w:rsidR="009A2401" w:rsidRPr="009A2401">
        <w:rPr>
          <w:rFonts w:ascii="Candara" w:hAnsi="Candara" w:cstheme="majorHAnsi"/>
          <w:bCs/>
        </w:rPr>
        <w:t>chorób wewnętrznych lub diabetologii lub endokrynologii</w:t>
      </w:r>
      <w:r w:rsidR="006E6536" w:rsidRPr="00335C90">
        <w:rPr>
          <w:rFonts w:ascii="Candara" w:hAnsi="Candara" w:cstheme="majorHAnsi"/>
          <w:bCs/>
        </w:rPr>
        <w:t>,</w:t>
      </w:r>
    </w:p>
    <w:p w14:paraId="35DF69FD" w14:textId="61B962D9" w:rsidR="006E6536" w:rsidRPr="00335C90" w:rsidRDefault="006E6536" w:rsidP="00335C9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ndara" w:hAnsi="Candara" w:cstheme="majorHAnsi"/>
          <w:bCs/>
        </w:rPr>
      </w:pPr>
      <w:r w:rsidRPr="00335C90">
        <w:rPr>
          <w:rFonts w:ascii="Candara" w:hAnsi="Candara" w:cstheme="majorHAnsi"/>
          <w:bCs/>
        </w:rPr>
        <w:t>jest ubezpieczony od odpowiedzialności cywilnej w zakresie prowadzonej działalności</w:t>
      </w:r>
      <w:r w:rsidR="00BC2B87">
        <w:rPr>
          <w:rFonts w:ascii="Candara" w:hAnsi="Candara" w:cstheme="majorHAnsi"/>
          <w:bCs/>
        </w:rPr>
        <w:t xml:space="preserve"> leczniczej.</w:t>
      </w:r>
    </w:p>
    <w:p w14:paraId="12AC96A1" w14:textId="28FFAA24" w:rsidR="006E6536" w:rsidRDefault="006E6536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/>
          <w:lang w:eastAsia="zh-CN"/>
        </w:rPr>
      </w:pPr>
      <w:r>
        <w:rPr>
          <w:rFonts w:ascii="Candara" w:eastAsia="Times New Roman" w:hAnsi="Candara" w:cstheme="majorHAnsi"/>
          <w:b/>
          <w:lang w:eastAsia="zh-CN"/>
        </w:rPr>
        <w:t>Wymagane dokumenty:</w:t>
      </w:r>
    </w:p>
    <w:p w14:paraId="0F54C01E" w14:textId="77777777" w:rsidR="006E6536" w:rsidRDefault="006E6536" w:rsidP="006E6536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6E6536">
        <w:rPr>
          <w:rFonts w:ascii="Candara" w:eastAsia="Times New Roman" w:hAnsi="Candara" w:cstheme="majorHAnsi"/>
          <w:bCs/>
          <w:lang w:eastAsia="zh-CN"/>
        </w:rPr>
        <w:t>Wraz z formularzem ofertowym, w celu potwierdzenia spełniania wymaganych warunków należy złożyć następujące dokumenty:</w:t>
      </w:r>
    </w:p>
    <w:p w14:paraId="6EDE426A" w14:textId="6D10DC14" w:rsidR="00D17C9F" w:rsidRPr="00024172" w:rsidRDefault="00D17C9F" w:rsidP="00335C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 w:rsidRPr="00024172">
        <w:rPr>
          <w:rFonts w:ascii="Candara" w:eastAsia="Times New Roman" w:hAnsi="Candara" w:cstheme="majorHAnsi"/>
          <w:bCs/>
          <w:lang w:eastAsia="zh-CN"/>
        </w:rPr>
        <w:t>zaświadczenie o wpisie do/wyciąg z Rejestru Podmiotów Wykonujących Działalność Leczniczą (RPWDL)</w:t>
      </w:r>
      <w:r w:rsidR="0030112B" w:rsidRPr="00024172">
        <w:rPr>
          <w:rFonts w:ascii="Candara" w:eastAsia="Times New Roman" w:hAnsi="Candara" w:cstheme="majorHAnsi"/>
          <w:bCs/>
          <w:lang w:eastAsia="zh-CN"/>
        </w:rPr>
        <w:t xml:space="preserve"> potwierdzające</w:t>
      </w:r>
      <w:r w:rsidRPr="00024172">
        <w:rPr>
          <w:rFonts w:ascii="Candara" w:eastAsia="Times New Roman" w:hAnsi="Candara" w:cstheme="majorHAnsi"/>
          <w:bCs/>
          <w:lang w:eastAsia="zh-CN"/>
        </w:rPr>
        <w:t>,</w:t>
      </w:r>
    </w:p>
    <w:p w14:paraId="70A35F86" w14:textId="08C5F72C" w:rsidR="006E6536" w:rsidRDefault="006E6536" w:rsidP="00335C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 w:rsidRPr="006E6536">
        <w:rPr>
          <w:rFonts w:ascii="Candara" w:eastAsia="Times New Roman" w:hAnsi="Candara" w:cstheme="majorHAnsi"/>
          <w:bCs/>
        </w:rPr>
        <w:t>informacj</w:t>
      </w:r>
      <w:r w:rsidR="00F23C48">
        <w:rPr>
          <w:rFonts w:ascii="Candara" w:eastAsia="Times New Roman" w:hAnsi="Candara" w:cstheme="majorHAnsi"/>
          <w:bCs/>
        </w:rPr>
        <w:t>ę</w:t>
      </w:r>
      <w:r w:rsidRPr="006E6536">
        <w:rPr>
          <w:rFonts w:ascii="Candara" w:eastAsia="Times New Roman" w:hAnsi="Candara" w:cstheme="majorHAnsi"/>
          <w:bCs/>
        </w:rPr>
        <w:t xml:space="preserve">/ zaświadczenie o wpisie w rejestrze CEIDG, </w:t>
      </w:r>
    </w:p>
    <w:p w14:paraId="257DCE8F" w14:textId="25C658DE" w:rsidR="00BC2B87" w:rsidRPr="00717CC8" w:rsidRDefault="00BC2B87" w:rsidP="00BC2B8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 w:rsidRPr="00BC2B87">
        <w:rPr>
          <w:rFonts w:ascii="Candara" w:eastAsia="Times New Roman" w:hAnsi="Candara" w:cstheme="majorHAnsi"/>
          <w:bCs/>
          <w:lang w:eastAsia="zh-CN"/>
        </w:rPr>
        <w:t>dyplom</w:t>
      </w:r>
      <w:r>
        <w:rPr>
          <w:rFonts w:ascii="Candara" w:eastAsia="Times New Roman" w:hAnsi="Candara" w:cstheme="majorHAnsi"/>
          <w:bCs/>
          <w:lang w:eastAsia="zh-CN"/>
        </w:rPr>
        <w:t xml:space="preserve"> lekarza,</w:t>
      </w:r>
    </w:p>
    <w:p w14:paraId="53A2153A" w14:textId="3AD7DFC8" w:rsidR="006E6536" w:rsidRDefault="006B7A8B" w:rsidP="00335C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Cs/>
        </w:rPr>
        <w:t>dokument P</w:t>
      </w:r>
      <w:r w:rsidR="006E6536" w:rsidRPr="006E6536">
        <w:rPr>
          <w:rFonts w:ascii="Candara" w:eastAsia="Times New Roman" w:hAnsi="Candara" w:cstheme="majorHAnsi"/>
          <w:bCs/>
        </w:rPr>
        <w:t xml:space="preserve">rawo wykonywania zawodu lekarza, </w:t>
      </w:r>
    </w:p>
    <w:p w14:paraId="222C12D3" w14:textId="66AB444B" w:rsidR="006E6536" w:rsidRPr="00717CC8" w:rsidRDefault="006E6536" w:rsidP="008E36C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ndara" w:eastAsia="Times New Roman" w:hAnsi="Candara" w:cstheme="majorHAnsi"/>
          <w:bCs/>
        </w:rPr>
      </w:pPr>
      <w:r w:rsidRPr="006E6536">
        <w:rPr>
          <w:rFonts w:ascii="Candara" w:eastAsia="Times New Roman" w:hAnsi="Candara" w:cstheme="majorHAnsi"/>
          <w:bCs/>
        </w:rPr>
        <w:t>dokumenty potwierdzające posiadaną specjalizację w zakresie odpowiadającym przedmiotowi świadczeń zdrowotnych</w:t>
      </w:r>
      <w:r w:rsidR="008E36C0">
        <w:rPr>
          <w:rFonts w:ascii="Candara" w:eastAsia="Times New Roman" w:hAnsi="Candara" w:cstheme="majorHAnsi"/>
          <w:bCs/>
        </w:rPr>
        <w:t>:</w:t>
      </w:r>
      <w:r w:rsidR="008E36C0">
        <w:rPr>
          <w:rFonts w:ascii="Candara" w:hAnsi="Candara" w:cstheme="majorHAnsi"/>
          <w:bCs/>
        </w:rPr>
        <w:t xml:space="preserve"> </w:t>
      </w:r>
      <w:r w:rsidR="006A3F4A" w:rsidRPr="00717CC8">
        <w:rPr>
          <w:rFonts w:ascii="Candara" w:hAnsi="Candara" w:cstheme="majorHAnsi"/>
          <w:bCs/>
        </w:rPr>
        <w:t xml:space="preserve">dyplom </w:t>
      </w:r>
      <w:r w:rsidR="006A3F4A" w:rsidRPr="00717CC8">
        <w:rPr>
          <w:rFonts w:ascii="Candara" w:eastAsia="Times New Roman" w:hAnsi="Candara" w:cstheme="majorHAnsi"/>
          <w:bCs/>
        </w:rPr>
        <w:t>specjalisty</w:t>
      </w:r>
      <w:r w:rsidR="008E36C0" w:rsidRPr="00717CC8">
        <w:rPr>
          <w:rFonts w:ascii="Candara" w:eastAsia="Times New Roman" w:hAnsi="Candara" w:cstheme="majorHAnsi"/>
          <w:bCs/>
        </w:rPr>
        <w:t xml:space="preserve"> lub dyplom ukończenia specjalizacji II stopnia</w:t>
      </w:r>
      <w:r w:rsidR="008A0E63">
        <w:rPr>
          <w:rFonts w:ascii="Candara" w:eastAsia="Times New Roman" w:hAnsi="Candara" w:cstheme="majorHAnsi"/>
          <w:bCs/>
        </w:rPr>
        <w:t xml:space="preserve"> w dziedzinie chorób </w:t>
      </w:r>
      <w:r w:rsidR="008A0E63" w:rsidRPr="0097415F">
        <w:rPr>
          <w:rFonts w:ascii="Candara" w:hAnsi="Candara" w:cs="Myriad Pro"/>
        </w:rPr>
        <w:t>wewnętrznych lub diabetologii lub endokrynologii</w:t>
      </w:r>
      <w:r w:rsidR="008A0E63">
        <w:rPr>
          <w:rFonts w:ascii="Candara" w:hAnsi="Candara" w:cs="Myriad Pro"/>
        </w:rPr>
        <w:t>,</w:t>
      </w:r>
    </w:p>
    <w:p w14:paraId="59711FBD" w14:textId="328C0DDD" w:rsidR="006E6536" w:rsidRDefault="006E6536" w:rsidP="00335C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ndara" w:eastAsia="Times New Roman" w:hAnsi="Candara" w:cstheme="majorHAnsi"/>
          <w:bCs/>
          <w:lang w:eastAsia="zh-CN"/>
        </w:rPr>
      </w:pPr>
      <w:r w:rsidRPr="006E6536">
        <w:rPr>
          <w:rFonts w:ascii="Candara" w:eastAsia="Times New Roman" w:hAnsi="Candara" w:cstheme="majorHAnsi"/>
          <w:bCs/>
        </w:rPr>
        <w:t>ważn</w:t>
      </w:r>
      <w:r w:rsidR="00EB3FBB">
        <w:rPr>
          <w:rFonts w:ascii="Candara" w:eastAsia="Times New Roman" w:hAnsi="Candara" w:cstheme="majorHAnsi"/>
          <w:bCs/>
        </w:rPr>
        <w:t>ą p</w:t>
      </w:r>
      <w:r w:rsidRPr="006E6536">
        <w:rPr>
          <w:rFonts w:ascii="Candara" w:eastAsia="Times New Roman" w:hAnsi="Candara" w:cstheme="majorHAnsi"/>
          <w:bCs/>
        </w:rPr>
        <w:t>olis</w:t>
      </w:r>
      <w:r w:rsidR="00F23C48">
        <w:rPr>
          <w:rFonts w:ascii="Candara" w:eastAsia="Times New Roman" w:hAnsi="Candara" w:cstheme="majorHAnsi"/>
          <w:bCs/>
        </w:rPr>
        <w:t>ę</w:t>
      </w:r>
      <w:r w:rsidRPr="006E6536">
        <w:rPr>
          <w:rFonts w:ascii="Candara" w:eastAsia="Times New Roman" w:hAnsi="Candara" w:cstheme="majorHAnsi"/>
          <w:bCs/>
        </w:rPr>
        <w:t xml:space="preserve"> OC</w:t>
      </w:r>
      <w:r w:rsidR="00FD4AD9">
        <w:rPr>
          <w:rFonts w:ascii="Candara" w:eastAsia="Times New Roman" w:hAnsi="Candara" w:cstheme="majorHAnsi"/>
          <w:bCs/>
        </w:rPr>
        <w:t xml:space="preserve"> lub oświadczenie o jej przedstawieniu </w:t>
      </w:r>
      <w:r w:rsidRPr="006E6536">
        <w:rPr>
          <w:rFonts w:ascii="Candara" w:eastAsia="Times New Roman" w:hAnsi="Candara" w:cstheme="majorHAnsi"/>
          <w:bCs/>
        </w:rPr>
        <w:t xml:space="preserve">nie później niż w dniu zawarcia umowy, </w:t>
      </w:r>
    </w:p>
    <w:p w14:paraId="088A06FB" w14:textId="139487C9" w:rsidR="008D2435" w:rsidRPr="00717CC8" w:rsidRDefault="008D2435" w:rsidP="00717CC8">
      <w:pPr>
        <w:spacing w:line="360" w:lineRule="auto"/>
        <w:ind w:left="360"/>
        <w:jc w:val="both"/>
        <w:rPr>
          <w:rFonts w:ascii="Candara" w:hAnsi="Candara" w:cstheme="majorHAnsi"/>
          <w:bCs/>
        </w:rPr>
      </w:pPr>
      <w:r w:rsidRPr="00717CC8">
        <w:rPr>
          <w:rFonts w:ascii="Candara" w:hAnsi="Candara" w:cstheme="majorHAnsi"/>
          <w:bCs/>
          <w:sz w:val="22"/>
          <w:szCs w:val="22"/>
        </w:rPr>
        <w:t>Dokumenty, o których mowa powyżej oferent przedkłada</w:t>
      </w:r>
      <w:r w:rsidR="009832D5">
        <w:rPr>
          <w:rFonts w:ascii="Candara" w:hAnsi="Candara" w:cstheme="majorHAnsi"/>
          <w:bCs/>
          <w:sz w:val="22"/>
          <w:szCs w:val="22"/>
        </w:rPr>
        <w:t xml:space="preserve">, o ile nie wskazano inaczej, </w:t>
      </w:r>
      <w:r w:rsidRPr="00717CC8">
        <w:rPr>
          <w:rFonts w:ascii="Candara" w:hAnsi="Candara" w:cstheme="majorHAnsi"/>
          <w:bCs/>
          <w:sz w:val="22"/>
          <w:szCs w:val="22"/>
        </w:rPr>
        <w:t xml:space="preserve">w formie oryginału lub kserokopii poświadczonej przez siebie za zgodność z oryginałem. W celu sprawdzenia </w:t>
      </w:r>
      <w:r w:rsidRPr="00717CC8">
        <w:rPr>
          <w:rFonts w:ascii="Candara" w:hAnsi="Candara" w:cstheme="majorHAnsi"/>
          <w:bCs/>
          <w:sz w:val="22"/>
          <w:szCs w:val="22"/>
        </w:rPr>
        <w:lastRenderedPageBreak/>
        <w:t>autentyczności przedłożonych dokumentów Zamawiający może zażądać od oferenta przedstawienia oryginału lub notarialnie potwierdzonej kopii dokumentu, gdy kserokopia dokumentu jest nieczytelna lub budzi wątpliwości co do jej prawdziwości.</w:t>
      </w:r>
    </w:p>
    <w:p w14:paraId="6C55AFE0" w14:textId="77777777" w:rsidR="006E6536" w:rsidRPr="006E6536" w:rsidRDefault="006E6536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</w:p>
    <w:p w14:paraId="3CFB0207" w14:textId="7493A09F" w:rsidR="000C3359" w:rsidRDefault="00B261AF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B261AF">
        <w:rPr>
          <w:rFonts w:ascii="Candara" w:eastAsia="Times New Roman" w:hAnsi="Candara" w:cstheme="majorHAnsi"/>
          <w:b/>
          <w:lang w:eastAsia="zh-CN"/>
        </w:rPr>
        <w:t>Informacje o warunkach konkursu</w:t>
      </w:r>
      <w:r>
        <w:rPr>
          <w:rFonts w:ascii="Candara" w:eastAsia="Times New Roman" w:hAnsi="Candara" w:cstheme="majorHAnsi"/>
          <w:bCs/>
          <w:lang w:eastAsia="zh-CN"/>
        </w:rPr>
        <w:t xml:space="preserve">, formularz oferty, </w:t>
      </w:r>
      <w:r w:rsidR="0023537D">
        <w:rPr>
          <w:rFonts w:ascii="Candara" w:eastAsia="Times New Roman" w:hAnsi="Candara" w:cstheme="majorHAnsi"/>
          <w:bCs/>
          <w:lang w:eastAsia="zh-CN"/>
        </w:rPr>
        <w:t>wzór</w:t>
      </w:r>
      <w:r>
        <w:rPr>
          <w:rFonts w:ascii="Candara" w:eastAsia="Times New Roman" w:hAnsi="Candara" w:cstheme="majorHAnsi"/>
          <w:bCs/>
          <w:lang w:eastAsia="zh-CN"/>
        </w:rPr>
        <w:t xml:space="preserve"> umowy i inne, związane z przedmiotem konkursu dokumenty udostępnione są w siedzibie Udzielającego zamówienia w Warszawie ul. Chocimska 24, 00-791</w:t>
      </w:r>
      <w:r w:rsidR="000C3359">
        <w:rPr>
          <w:rFonts w:ascii="Candara" w:eastAsia="Times New Roman" w:hAnsi="Candara" w:cstheme="majorHAnsi"/>
          <w:bCs/>
          <w:lang w:eastAsia="zh-CN"/>
        </w:rPr>
        <w:t xml:space="preserve">, </w:t>
      </w:r>
      <w:r w:rsidR="00D52E25">
        <w:rPr>
          <w:rFonts w:ascii="Candara" w:eastAsia="Times New Roman" w:hAnsi="Candara" w:cstheme="majorHAnsi"/>
          <w:bCs/>
          <w:lang w:eastAsia="zh-CN"/>
        </w:rPr>
        <w:t xml:space="preserve">DDZL </w:t>
      </w:r>
      <w:r w:rsidR="000C3359">
        <w:rPr>
          <w:rFonts w:ascii="Candara" w:eastAsia="Times New Roman" w:hAnsi="Candara" w:cstheme="majorHAnsi"/>
          <w:bCs/>
          <w:lang w:eastAsia="zh-CN"/>
        </w:rPr>
        <w:t>pokój</w:t>
      </w:r>
      <w:r w:rsidR="003B6EE4">
        <w:rPr>
          <w:rFonts w:ascii="Candara" w:eastAsia="Times New Roman" w:hAnsi="Candara" w:cstheme="majorHAnsi"/>
          <w:bCs/>
          <w:lang w:eastAsia="zh-CN"/>
        </w:rPr>
        <w:t xml:space="preserve"> 221 w</w:t>
      </w:r>
      <w:r w:rsidR="000C3359">
        <w:rPr>
          <w:rFonts w:ascii="Candara" w:eastAsia="Times New Roman" w:hAnsi="Candara" w:cstheme="majorHAnsi"/>
          <w:bCs/>
          <w:lang w:eastAsia="zh-CN"/>
        </w:rPr>
        <w:t xml:space="preserve"> godz.8:00-16:00, kontakt tel: 22</w:t>
      </w:r>
      <w:r w:rsidR="00047C78">
        <w:rPr>
          <w:rFonts w:ascii="Candara" w:eastAsia="Times New Roman" w:hAnsi="Candara" w:cstheme="majorHAnsi"/>
          <w:bCs/>
          <w:lang w:eastAsia="zh-CN"/>
        </w:rPr>
        <w:t xml:space="preserve"> 54 21 346</w:t>
      </w:r>
      <w:r w:rsidR="000C3359">
        <w:rPr>
          <w:rFonts w:ascii="Candara" w:eastAsia="Times New Roman" w:hAnsi="Candara" w:cstheme="majorHAnsi"/>
          <w:bCs/>
          <w:lang w:eastAsia="zh-CN"/>
        </w:rPr>
        <w:t xml:space="preserve"> oraz na stronie </w:t>
      </w:r>
      <w:hyperlink r:id="rId11" w:history="1">
        <w:r w:rsidR="000C3359" w:rsidRPr="00477016">
          <w:rPr>
            <w:rStyle w:val="Hipercze"/>
            <w:rFonts w:ascii="Candara" w:eastAsia="Times New Roman" w:hAnsi="Candara" w:cstheme="majorHAnsi"/>
            <w:bCs/>
            <w:lang w:eastAsia="zh-CN"/>
          </w:rPr>
          <w:t>www.pzh.gov.pl</w:t>
        </w:r>
      </w:hyperlink>
      <w:r w:rsidR="000C3359">
        <w:rPr>
          <w:rFonts w:ascii="Candara" w:eastAsia="Times New Roman" w:hAnsi="Candara" w:cstheme="majorHAnsi"/>
          <w:bCs/>
          <w:lang w:eastAsia="zh-CN"/>
        </w:rPr>
        <w:t xml:space="preserve">, </w:t>
      </w:r>
      <w:hyperlink r:id="rId12" w:history="1">
        <w:r w:rsidR="000C3359" w:rsidRPr="00477016">
          <w:rPr>
            <w:rStyle w:val="Hipercze"/>
            <w:rFonts w:ascii="Candara" w:eastAsia="Times New Roman" w:hAnsi="Candara" w:cstheme="majorHAnsi"/>
            <w:bCs/>
            <w:lang w:eastAsia="zh-CN"/>
          </w:rPr>
          <w:t>www.centrum-medyczne.pzh.gov.pl</w:t>
        </w:r>
      </w:hyperlink>
    </w:p>
    <w:p w14:paraId="6B8C2677" w14:textId="77777777" w:rsidR="000C3359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</w:p>
    <w:p w14:paraId="7851C847" w14:textId="6A3E4760" w:rsidR="000B7804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0C3359">
        <w:rPr>
          <w:rFonts w:ascii="Candara" w:eastAsia="Times New Roman" w:hAnsi="Candara" w:cstheme="majorHAnsi"/>
          <w:b/>
          <w:lang w:eastAsia="zh-CN"/>
        </w:rPr>
        <w:t>Miejsce, termin składania ofert:</w:t>
      </w:r>
      <w:r>
        <w:rPr>
          <w:rFonts w:ascii="Candara" w:eastAsia="Times New Roman" w:hAnsi="Candara" w:cstheme="majorHAnsi"/>
          <w:bCs/>
          <w:lang w:eastAsia="zh-CN"/>
        </w:rPr>
        <w:t xml:space="preserve"> w siedzibie Udzielającego zamówienie w Warszawie ul. Chocimska 24, 00-791, DDZL pokój</w:t>
      </w:r>
      <w:r w:rsidR="003B6EE4">
        <w:rPr>
          <w:rFonts w:ascii="Candara" w:eastAsia="Times New Roman" w:hAnsi="Candara" w:cstheme="majorHAnsi"/>
          <w:bCs/>
          <w:lang w:eastAsia="zh-CN"/>
        </w:rPr>
        <w:t xml:space="preserve"> 221</w:t>
      </w:r>
      <w:r w:rsidR="00BB05D1">
        <w:rPr>
          <w:rFonts w:ascii="Candara" w:eastAsia="Times New Roman" w:hAnsi="Candara" w:cstheme="majorHAnsi"/>
          <w:bCs/>
          <w:lang w:eastAsia="zh-CN"/>
        </w:rPr>
        <w:t xml:space="preserve"> </w:t>
      </w:r>
      <w:r>
        <w:rPr>
          <w:rFonts w:ascii="Candara" w:eastAsia="Times New Roman" w:hAnsi="Candara" w:cstheme="majorHAnsi"/>
          <w:bCs/>
          <w:lang w:eastAsia="zh-CN"/>
        </w:rPr>
        <w:t xml:space="preserve"> </w:t>
      </w:r>
      <w:r w:rsidR="00A71FF7">
        <w:rPr>
          <w:rFonts w:ascii="Candara" w:eastAsia="Times New Roman" w:hAnsi="Candara" w:cstheme="majorHAnsi"/>
          <w:bCs/>
          <w:lang w:eastAsia="zh-CN"/>
        </w:rPr>
        <w:t>do</w:t>
      </w:r>
      <w:r>
        <w:rPr>
          <w:rFonts w:ascii="Candara" w:eastAsia="Times New Roman" w:hAnsi="Candara" w:cstheme="majorHAnsi"/>
          <w:bCs/>
          <w:lang w:eastAsia="zh-CN"/>
        </w:rPr>
        <w:t xml:space="preserve"> dnia</w:t>
      </w:r>
      <w:r w:rsidR="0023537D">
        <w:rPr>
          <w:rFonts w:ascii="Candara" w:eastAsia="Times New Roman" w:hAnsi="Candara" w:cstheme="majorHAnsi"/>
          <w:bCs/>
          <w:lang w:eastAsia="zh-CN"/>
        </w:rPr>
        <w:t xml:space="preserve"> </w:t>
      </w:r>
      <w:r w:rsidR="00EE087F">
        <w:rPr>
          <w:rFonts w:ascii="Candara" w:eastAsia="Times New Roman" w:hAnsi="Candara" w:cstheme="majorHAnsi"/>
          <w:bCs/>
          <w:lang w:eastAsia="zh-CN"/>
        </w:rPr>
        <w:t>20</w:t>
      </w:r>
      <w:r w:rsidR="00717CC8">
        <w:rPr>
          <w:rFonts w:ascii="Candara" w:eastAsia="Times New Roman" w:hAnsi="Candara" w:cstheme="majorHAnsi"/>
          <w:bCs/>
          <w:lang w:eastAsia="zh-CN"/>
        </w:rPr>
        <w:t>.11.2023r.</w:t>
      </w:r>
      <w:r w:rsidR="0023537D">
        <w:rPr>
          <w:rFonts w:ascii="Candara" w:eastAsia="Times New Roman" w:hAnsi="Candara" w:cstheme="majorHAnsi"/>
          <w:bCs/>
          <w:lang w:eastAsia="zh-CN"/>
        </w:rPr>
        <w:t xml:space="preserve"> </w:t>
      </w:r>
      <w:r>
        <w:rPr>
          <w:rFonts w:ascii="Candara" w:eastAsia="Times New Roman" w:hAnsi="Candara" w:cstheme="majorHAnsi"/>
          <w:bCs/>
          <w:lang w:eastAsia="zh-CN"/>
        </w:rPr>
        <w:t>do godz</w:t>
      </w:r>
      <w:r w:rsidR="0023537D">
        <w:rPr>
          <w:rFonts w:ascii="Candara" w:eastAsia="Times New Roman" w:hAnsi="Candara" w:cstheme="majorHAnsi"/>
          <w:bCs/>
          <w:lang w:eastAsia="zh-CN"/>
        </w:rPr>
        <w:t>. 1</w:t>
      </w:r>
      <w:r w:rsidR="00EE087F">
        <w:rPr>
          <w:rFonts w:ascii="Candara" w:eastAsia="Times New Roman" w:hAnsi="Candara" w:cstheme="majorHAnsi"/>
          <w:bCs/>
          <w:lang w:eastAsia="zh-CN"/>
        </w:rPr>
        <w:t>0</w:t>
      </w:r>
      <w:r w:rsidR="0023537D">
        <w:rPr>
          <w:rFonts w:ascii="Candara" w:eastAsia="Times New Roman" w:hAnsi="Candara" w:cstheme="majorHAnsi"/>
          <w:bCs/>
          <w:lang w:eastAsia="zh-CN"/>
        </w:rPr>
        <w:t>:00.</w:t>
      </w:r>
      <w:r>
        <w:rPr>
          <w:rFonts w:ascii="Candara" w:eastAsia="Times New Roman" w:hAnsi="Candara" w:cstheme="majorHAnsi"/>
          <w:bCs/>
          <w:lang w:eastAsia="zh-CN"/>
        </w:rPr>
        <w:t xml:space="preserve"> Oferty należy składać w zamkniętej kopercie z dopiskiem: „Konkurs-Poradnia Chorób Metabolicznych”. Oferty przesłane pocztą uznane są za złożone w terminie, jeżeli oferta wpłynie </w:t>
      </w:r>
      <w:r w:rsidR="00946804">
        <w:rPr>
          <w:rFonts w:ascii="Candara" w:eastAsia="Times New Roman" w:hAnsi="Candara" w:cstheme="majorHAnsi"/>
          <w:bCs/>
          <w:lang w:eastAsia="zh-CN"/>
        </w:rPr>
        <w:t xml:space="preserve">do Zamawiającego </w:t>
      </w:r>
      <w:r>
        <w:rPr>
          <w:rFonts w:ascii="Candara" w:eastAsia="Times New Roman" w:hAnsi="Candara" w:cstheme="majorHAnsi"/>
          <w:bCs/>
          <w:lang w:eastAsia="zh-CN"/>
        </w:rPr>
        <w:t>w nieprzekraczalnym terminie nie później do godz</w:t>
      </w:r>
      <w:r w:rsidR="0023537D">
        <w:rPr>
          <w:rFonts w:ascii="Candara" w:eastAsia="Times New Roman" w:hAnsi="Candara" w:cstheme="majorHAnsi"/>
          <w:bCs/>
          <w:lang w:eastAsia="zh-CN"/>
        </w:rPr>
        <w:t xml:space="preserve">. 16:00 </w:t>
      </w:r>
      <w:r>
        <w:rPr>
          <w:rFonts w:ascii="Candara" w:eastAsia="Times New Roman" w:hAnsi="Candara" w:cstheme="majorHAnsi"/>
          <w:bCs/>
          <w:lang w:eastAsia="zh-CN"/>
        </w:rPr>
        <w:t>w dniu składania ofert.</w:t>
      </w:r>
    </w:p>
    <w:p w14:paraId="455175BC" w14:textId="54C6DB7D" w:rsidR="007E15B7" w:rsidRDefault="007E15B7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7E15B7">
        <w:rPr>
          <w:rFonts w:ascii="Candara" w:eastAsia="Times New Roman" w:hAnsi="Candara" w:cstheme="majorHAnsi"/>
          <w:bCs/>
          <w:lang w:eastAsia="zh-CN"/>
        </w:rPr>
        <w:t>Dokumenty aplikacyjne można składać drogą elektroniczną na adres e</w:t>
      </w:r>
      <w:r w:rsidR="006E6536">
        <w:rPr>
          <w:rFonts w:ascii="Candara" w:eastAsia="Times New Roman" w:hAnsi="Candara" w:cstheme="majorHAnsi"/>
          <w:bCs/>
          <w:lang w:eastAsia="zh-CN"/>
        </w:rPr>
        <w:t xml:space="preserve"> </w:t>
      </w:r>
      <w:r w:rsidRPr="007E15B7">
        <w:rPr>
          <w:rFonts w:ascii="Candara" w:eastAsia="Times New Roman" w:hAnsi="Candara" w:cstheme="majorHAnsi"/>
          <w:bCs/>
          <w:lang w:eastAsia="zh-CN"/>
        </w:rPr>
        <w:t>mail: </w:t>
      </w:r>
      <w:hyperlink r:id="rId13" w:history="1">
        <w:r w:rsidRPr="007E15B7">
          <w:rPr>
            <w:rFonts w:ascii="Candara" w:eastAsia="Times New Roman" w:hAnsi="Candara" w:cstheme="majorHAnsi"/>
            <w:b/>
            <w:lang w:eastAsia="zh-CN"/>
          </w:rPr>
          <w:t>kadry@pzh.gov.pl</w:t>
        </w:r>
      </w:hyperlink>
      <w:r w:rsidRPr="007E15B7">
        <w:rPr>
          <w:rFonts w:ascii="Candara" w:eastAsia="Times New Roman" w:hAnsi="Candara" w:cstheme="majorHAnsi"/>
          <w:bCs/>
          <w:lang w:eastAsia="zh-CN"/>
        </w:rPr>
        <w:t xml:space="preserve"> w terminie </w:t>
      </w:r>
      <w:r w:rsidRPr="00717CC8">
        <w:rPr>
          <w:rFonts w:ascii="Candara" w:eastAsia="Times New Roman" w:hAnsi="Candara" w:cstheme="majorHAnsi"/>
          <w:bCs/>
          <w:lang w:eastAsia="zh-CN"/>
        </w:rPr>
        <w:t>do</w:t>
      </w:r>
      <w:r w:rsidR="0023537D" w:rsidRPr="00717CC8">
        <w:rPr>
          <w:rFonts w:ascii="Candara" w:eastAsia="Times New Roman" w:hAnsi="Candara" w:cstheme="majorHAnsi"/>
          <w:bCs/>
          <w:lang w:eastAsia="zh-CN"/>
        </w:rPr>
        <w:t xml:space="preserve"> </w:t>
      </w:r>
      <w:r w:rsidR="00DC2728">
        <w:rPr>
          <w:rFonts w:ascii="Candara" w:eastAsia="Times New Roman" w:hAnsi="Candara" w:cstheme="majorHAnsi"/>
          <w:bCs/>
          <w:lang w:eastAsia="zh-CN"/>
        </w:rPr>
        <w:t>20</w:t>
      </w:r>
      <w:r w:rsidR="00717CC8" w:rsidRPr="00717CC8">
        <w:rPr>
          <w:rFonts w:ascii="Candara" w:eastAsia="Times New Roman" w:hAnsi="Candara" w:cstheme="majorHAnsi"/>
          <w:bCs/>
          <w:lang w:eastAsia="zh-CN"/>
        </w:rPr>
        <w:t>.11.2023</w:t>
      </w:r>
      <w:r w:rsidRPr="00717CC8">
        <w:rPr>
          <w:rFonts w:ascii="Candara" w:eastAsia="Times New Roman" w:hAnsi="Candara" w:cstheme="majorHAnsi"/>
          <w:bCs/>
          <w:lang w:eastAsia="zh-CN"/>
        </w:rPr>
        <w:t xml:space="preserve"> r</w:t>
      </w:r>
      <w:r w:rsidR="009E6FE5">
        <w:rPr>
          <w:rFonts w:ascii="Candara" w:eastAsia="Times New Roman" w:hAnsi="Candara" w:cstheme="majorHAnsi"/>
          <w:bCs/>
          <w:lang w:eastAsia="zh-CN"/>
        </w:rPr>
        <w:t xml:space="preserve"> do godz. 10:00.</w:t>
      </w:r>
    </w:p>
    <w:p w14:paraId="467A8372" w14:textId="77777777" w:rsidR="000C3359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</w:p>
    <w:p w14:paraId="3F862D25" w14:textId="08DC7368" w:rsidR="000C3359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/>
          <w:lang w:eastAsia="zh-CN"/>
        </w:rPr>
      </w:pPr>
      <w:r w:rsidRPr="000C3359">
        <w:rPr>
          <w:rFonts w:ascii="Candara" w:eastAsia="Times New Roman" w:hAnsi="Candara" w:cstheme="majorHAnsi"/>
          <w:b/>
          <w:lang w:eastAsia="zh-CN"/>
        </w:rPr>
        <w:t>Rozpoczęcie konkursu i otwarcie ofert nastąpi w dni</w:t>
      </w:r>
      <w:r w:rsidR="00247FEA">
        <w:rPr>
          <w:rFonts w:ascii="Candara" w:eastAsia="Times New Roman" w:hAnsi="Candara" w:cstheme="majorHAnsi"/>
          <w:b/>
          <w:lang w:eastAsia="zh-CN"/>
        </w:rPr>
        <w:t xml:space="preserve">u </w:t>
      </w:r>
      <w:r w:rsidR="00EE087F">
        <w:rPr>
          <w:rFonts w:ascii="Candara" w:eastAsia="Times New Roman" w:hAnsi="Candara" w:cstheme="majorHAnsi"/>
          <w:b/>
          <w:lang w:eastAsia="zh-CN"/>
        </w:rPr>
        <w:t>20</w:t>
      </w:r>
      <w:r w:rsidR="00717CC8">
        <w:rPr>
          <w:rFonts w:ascii="Candara" w:eastAsia="Times New Roman" w:hAnsi="Candara" w:cstheme="majorHAnsi"/>
          <w:b/>
          <w:lang w:eastAsia="zh-CN"/>
        </w:rPr>
        <w:t>.11.2023</w:t>
      </w:r>
      <w:r w:rsidR="00247FEA">
        <w:rPr>
          <w:rFonts w:ascii="Candara" w:eastAsia="Times New Roman" w:hAnsi="Candara" w:cstheme="majorHAnsi"/>
          <w:b/>
          <w:lang w:eastAsia="zh-CN"/>
        </w:rPr>
        <w:t xml:space="preserve"> r</w:t>
      </w:r>
      <w:r w:rsidR="00247FEA" w:rsidRPr="000C3359">
        <w:rPr>
          <w:rFonts w:ascii="Candara" w:eastAsia="Times New Roman" w:hAnsi="Candara" w:cstheme="majorHAnsi"/>
          <w:b/>
          <w:lang w:eastAsia="zh-CN"/>
        </w:rPr>
        <w:t>.</w:t>
      </w:r>
      <w:r w:rsidRPr="000C3359">
        <w:rPr>
          <w:rFonts w:ascii="Candara" w:eastAsia="Times New Roman" w:hAnsi="Candara" w:cstheme="majorHAnsi"/>
          <w:b/>
          <w:lang w:eastAsia="zh-CN"/>
        </w:rPr>
        <w:t xml:space="preserve"> </w:t>
      </w:r>
      <w:r w:rsidR="00247FEA">
        <w:rPr>
          <w:rFonts w:ascii="Candara" w:eastAsia="Times New Roman" w:hAnsi="Candara" w:cstheme="majorHAnsi"/>
          <w:b/>
          <w:lang w:eastAsia="zh-CN"/>
        </w:rPr>
        <w:t xml:space="preserve">o </w:t>
      </w:r>
      <w:r w:rsidRPr="000C3359">
        <w:rPr>
          <w:rFonts w:ascii="Candara" w:eastAsia="Times New Roman" w:hAnsi="Candara" w:cstheme="majorHAnsi"/>
          <w:b/>
          <w:lang w:eastAsia="zh-CN"/>
        </w:rPr>
        <w:t>god</w:t>
      </w:r>
      <w:r w:rsidR="00247FEA">
        <w:rPr>
          <w:rFonts w:ascii="Candara" w:eastAsia="Times New Roman" w:hAnsi="Candara" w:cstheme="majorHAnsi"/>
          <w:b/>
          <w:lang w:eastAsia="zh-CN"/>
        </w:rPr>
        <w:t xml:space="preserve">z. </w:t>
      </w:r>
      <w:r w:rsidR="00EE087F">
        <w:rPr>
          <w:rFonts w:ascii="Candara" w:eastAsia="Times New Roman" w:hAnsi="Candara" w:cstheme="majorHAnsi"/>
          <w:b/>
          <w:lang w:eastAsia="zh-CN"/>
        </w:rPr>
        <w:t>15</w:t>
      </w:r>
      <w:r w:rsidR="00247FEA">
        <w:rPr>
          <w:rFonts w:ascii="Candara" w:eastAsia="Times New Roman" w:hAnsi="Candara" w:cstheme="majorHAnsi"/>
          <w:b/>
          <w:lang w:eastAsia="zh-CN"/>
        </w:rPr>
        <w:t>:00.</w:t>
      </w:r>
    </w:p>
    <w:p w14:paraId="491E28BD" w14:textId="77777777" w:rsidR="000C3359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/>
          <w:lang w:eastAsia="zh-CN"/>
        </w:rPr>
      </w:pPr>
    </w:p>
    <w:p w14:paraId="19486A62" w14:textId="614AAC28" w:rsidR="000C3359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>
        <w:rPr>
          <w:rFonts w:ascii="Candara" w:eastAsia="Times New Roman" w:hAnsi="Candara" w:cstheme="majorHAnsi"/>
          <w:b/>
          <w:lang w:eastAsia="zh-CN"/>
        </w:rPr>
        <w:t xml:space="preserve">Miejsce, termin rozstrzygnięcia konkursu: </w:t>
      </w:r>
      <w:r w:rsidRPr="00247FEA">
        <w:rPr>
          <w:rFonts w:ascii="Candara" w:eastAsia="Times New Roman" w:hAnsi="Candara" w:cstheme="majorHAnsi"/>
          <w:bCs/>
          <w:lang w:eastAsia="zh-CN"/>
        </w:rPr>
        <w:t>w siedzibie Udzielającego zamówienia w Warszawie przy ul.</w:t>
      </w:r>
      <w:r>
        <w:rPr>
          <w:rFonts w:ascii="Candara" w:eastAsia="Times New Roman" w:hAnsi="Candara" w:cstheme="majorHAnsi"/>
          <w:b/>
          <w:lang w:eastAsia="zh-CN"/>
        </w:rPr>
        <w:t xml:space="preserve"> </w:t>
      </w:r>
      <w:r>
        <w:rPr>
          <w:rFonts w:ascii="Candara" w:eastAsia="Times New Roman" w:hAnsi="Candara" w:cstheme="majorHAnsi"/>
          <w:bCs/>
          <w:lang w:eastAsia="zh-CN"/>
        </w:rPr>
        <w:t>Chocimskiej 24, dni</w:t>
      </w:r>
      <w:r w:rsidR="00247FEA">
        <w:rPr>
          <w:rFonts w:ascii="Candara" w:eastAsia="Times New Roman" w:hAnsi="Candara" w:cstheme="majorHAnsi"/>
          <w:bCs/>
          <w:lang w:eastAsia="zh-CN"/>
        </w:rPr>
        <w:t xml:space="preserve">a </w:t>
      </w:r>
      <w:r w:rsidR="00EE087F">
        <w:rPr>
          <w:rFonts w:ascii="Candara" w:eastAsia="Times New Roman" w:hAnsi="Candara" w:cstheme="majorHAnsi"/>
          <w:bCs/>
          <w:lang w:eastAsia="zh-CN"/>
        </w:rPr>
        <w:t>20</w:t>
      </w:r>
      <w:r w:rsidR="00717CC8">
        <w:rPr>
          <w:rFonts w:ascii="Candara" w:eastAsia="Times New Roman" w:hAnsi="Candara" w:cstheme="majorHAnsi"/>
          <w:bCs/>
          <w:lang w:eastAsia="zh-CN"/>
        </w:rPr>
        <w:t>.11.2023</w:t>
      </w:r>
      <w:r w:rsidR="00247FEA">
        <w:rPr>
          <w:rFonts w:ascii="Candara" w:eastAsia="Times New Roman" w:hAnsi="Candara" w:cstheme="majorHAnsi"/>
          <w:bCs/>
          <w:lang w:eastAsia="zh-CN"/>
        </w:rPr>
        <w:t xml:space="preserve"> r. </w:t>
      </w:r>
      <w:r>
        <w:rPr>
          <w:rFonts w:ascii="Candara" w:eastAsia="Times New Roman" w:hAnsi="Candara" w:cstheme="majorHAnsi"/>
          <w:bCs/>
          <w:lang w:eastAsia="zh-CN"/>
        </w:rPr>
        <w:t>o godz</w:t>
      </w:r>
      <w:r w:rsidR="00247FEA">
        <w:rPr>
          <w:rFonts w:ascii="Candara" w:eastAsia="Times New Roman" w:hAnsi="Candara" w:cstheme="majorHAnsi"/>
          <w:bCs/>
          <w:lang w:eastAsia="zh-CN"/>
        </w:rPr>
        <w:t>. 1</w:t>
      </w:r>
      <w:r w:rsidR="00EE087F">
        <w:rPr>
          <w:rFonts w:ascii="Candara" w:eastAsia="Times New Roman" w:hAnsi="Candara" w:cstheme="majorHAnsi"/>
          <w:bCs/>
          <w:lang w:eastAsia="zh-CN"/>
        </w:rPr>
        <w:t>5</w:t>
      </w:r>
      <w:r w:rsidR="00247FEA">
        <w:rPr>
          <w:rFonts w:ascii="Candara" w:eastAsia="Times New Roman" w:hAnsi="Candara" w:cstheme="majorHAnsi"/>
          <w:bCs/>
          <w:lang w:eastAsia="zh-CN"/>
        </w:rPr>
        <w:t>:00.</w:t>
      </w:r>
      <w:r>
        <w:rPr>
          <w:rFonts w:ascii="Candara" w:eastAsia="Times New Roman" w:hAnsi="Candara" w:cstheme="majorHAnsi"/>
          <w:bCs/>
          <w:lang w:eastAsia="zh-CN"/>
        </w:rPr>
        <w:t xml:space="preserve"> W przypadku gdy Oferent nie przedstawi wszystkich wymaganych dokumentów lub gdy oferta zawierać będzie braki formalne Udzielający zamówienie wezwie Oferenta do uzupełnienia tych braków w wyznaczonym terminie pod rygorem odrzucenia oferty.</w:t>
      </w:r>
    </w:p>
    <w:p w14:paraId="185DA933" w14:textId="14DDB790" w:rsidR="000C3359" w:rsidRPr="00AA2FF4" w:rsidRDefault="00AA2FF4" w:rsidP="00AA2FF4">
      <w:pPr>
        <w:pStyle w:val="pf0"/>
        <w:rPr>
          <w:rFonts w:ascii="Candara" w:hAnsi="Candara" w:cstheme="majorHAnsi"/>
          <w:bCs/>
          <w:sz w:val="22"/>
          <w:szCs w:val="22"/>
          <w:lang w:eastAsia="zh-CN"/>
        </w:rPr>
      </w:pPr>
      <w:r w:rsidRPr="00AA2FF4">
        <w:rPr>
          <w:rFonts w:ascii="Candara" w:hAnsi="Candara" w:cstheme="majorHAnsi"/>
          <w:bCs/>
          <w:sz w:val="22"/>
          <w:szCs w:val="22"/>
          <w:lang w:eastAsia="zh-CN"/>
        </w:rPr>
        <w:t xml:space="preserve">Zamawiający dopuszcza udzielenie zamówienia więcej niż jednemu </w:t>
      </w:r>
      <w:r w:rsidR="00D75949">
        <w:rPr>
          <w:rFonts w:ascii="Candara" w:hAnsi="Candara" w:cstheme="majorHAnsi"/>
          <w:bCs/>
          <w:sz w:val="22"/>
          <w:szCs w:val="22"/>
          <w:lang w:eastAsia="zh-CN"/>
        </w:rPr>
        <w:t>oferentowi</w:t>
      </w:r>
      <w:r>
        <w:rPr>
          <w:rFonts w:ascii="Candara" w:hAnsi="Candara" w:cstheme="majorHAnsi"/>
          <w:bCs/>
          <w:sz w:val="22"/>
          <w:szCs w:val="22"/>
          <w:lang w:eastAsia="zh-CN"/>
        </w:rPr>
        <w:t>.</w:t>
      </w:r>
    </w:p>
    <w:p w14:paraId="586D3764" w14:textId="38BD5F13" w:rsidR="000C3359" w:rsidRDefault="000C3359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7E15B7">
        <w:rPr>
          <w:rFonts w:ascii="Candara" w:eastAsia="Times New Roman" w:hAnsi="Candara" w:cstheme="majorHAnsi"/>
          <w:b/>
          <w:lang w:eastAsia="zh-CN"/>
        </w:rPr>
        <w:t>Sposób powiadomienia o rozstrzygnięciu konkursu:</w:t>
      </w:r>
      <w:r>
        <w:rPr>
          <w:rFonts w:ascii="Candara" w:eastAsia="Times New Roman" w:hAnsi="Candara" w:cstheme="majorHAnsi"/>
          <w:bCs/>
          <w:lang w:eastAsia="zh-CN"/>
        </w:rPr>
        <w:t xml:space="preserve"> komunikat na stronie internetowej NIZP PZH-PIB oraz Centrum Medycznego NIZP PZH-PIB</w:t>
      </w:r>
      <w:r w:rsidR="00EB3FBB">
        <w:rPr>
          <w:rFonts w:ascii="Candara" w:eastAsia="Times New Roman" w:hAnsi="Candara" w:cstheme="majorHAnsi"/>
          <w:bCs/>
          <w:lang w:eastAsia="zh-CN"/>
        </w:rPr>
        <w:t>.</w:t>
      </w:r>
    </w:p>
    <w:p w14:paraId="33E7F377" w14:textId="77777777" w:rsidR="007E15B7" w:rsidRDefault="007E15B7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</w:p>
    <w:p w14:paraId="501B5D8E" w14:textId="7068370F" w:rsidR="007E15B7" w:rsidRDefault="00B07A08" w:rsidP="00B07A08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  <w:lang w:eastAsia="zh-CN"/>
        </w:rPr>
      </w:pPr>
      <w:r w:rsidRPr="00B07A08">
        <w:rPr>
          <w:rFonts w:ascii="Candara" w:eastAsia="Times New Roman" w:hAnsi="Candara" w:cstheme="majorHAnsi"/>
          <w:b/>
          <w:lang w:eastAsia="zh-CN"/>
        </w:rPr>
        <w:t>Termin związania ofertą:</w:t>
      </w:r>
      <w:r>
        <w:rPr>
          <w:rFonts w:ascii="Candara" w:eastAsia="Times New Roman" w:hAnsi="Candara" w:cstheme="majorHAnsi"/>
          <w:bCs/>
          <w:lang w:eastAsia="zh-CN"/>
        </w:rPr>
        <w:t xml:space="preserve"> </w:t>
      </w:r>
      <w:r w:rsidR="007E15B7">
        <w:rPr>
          <w:rFonts w:ascii="Candara" w:eastAsia="Times New Roman" w:hAnsi="Candara" w:cstheme="majorHAnsi"/>
          <w:bCs/>
          <w:lang w:eastAsia="zh-CN"/>
        </w:rPr>
        <w:t>Oferent jest związany ofertą przez okres 30 dni od upływu terminu składania ofert.</w:t>
      </w:r>
    </w:p>
    <w:p w14:paraId="63B09544" w14:textId="237C282E" w:rsidR="00E14184" w:rsidRPr="00E14184" w:rsidRDefault="00E14184" w:rsidP="00E14184">
      <w:pPr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E14184">
        <w:rPr>
          <w:rFonts w:ascii="Candara" w:hAnsi="Candara" w:cstheme="majorHAnsi"/>
          <w:b/>
          <w:sz w:val="22"/>
          <w:szCs w:val="22"/>
        </w:rPr>
        <w:lastRenderedPageBreak/>
        <w:t>Unieważnienie konkursu:</w:t>
      </w:r>
      <w:r w:rsidRPr="00E14184">
        <w:rPr>
          <w:rFonts w:ascii="Candara" w:hAnsi="Candara" w:cstheme="majorHAnsi"/>
          <w:sz w:val="22"/>
          <w:szCs w:val="22"/>
        </w:rPr>
        <w:t xml:space="preserve"> </w:t>
      </w:r>
      <w:r w:rsidRPr="009B25A1">
        <w:rPr>
          <w:rFonts w:ascii="Candara" w:hAnsi="Candara" w:cstheme="majorHAnsi"/>
          <w:sz w:val="22"/>
          <w:szCs w:val="22"/>
        </w:rPr>
        <w:t xml:space="preserve">Narodowy Instytut Zdrowia Publicznego </w:t>
      </w:r>
      <w:r>
        <w:rPr>
          <w:rFonts w:ascii="Candara" w:hAnsi="Candara" w:cstheme="majorHAnsi"/>
          <w:sz w:val="22"/>
          <w:szCs w:val="22"/>
        </w:rPr>
        <w:t xml:space="preserve">PZH </w:t>
      </w:r>
      <w:r w:rsidRPr="009B25A1">
        <w:rPr>
          <w:rFonts w:ascii="Candara" w:hAnsi="Candara" w:cstheme="majorHAnsi"/>
          <w:sz w:val="22"/>
          <w:szCs w:val="22"/>
        </w:rPr>
        <w:t xml:space="preserve">– Państwowy </w:t>
      </w:r>
      <w:r>
        <w:rPr>
          <w:rFonts w:ascii="Candara" w:hAnsi="Candara" w:cstheme="majorHAnsi"/>
          <w:sz w:val="22"/>
          <w:szCs w:val="22"/>
        </w:rPr>
        <w:t>Instytut Badawczy</w:t>
      </w:r>
      <w:r w:rsidRPr="009B25A1">
        <w:rPr>
          <w:rFonts w:ascii="Candara" w:hAnsi="Candara" w:cstheme="majorHAnsi"/>
          <w:sz w:val="22"/>
          <w:szCs w:val="22"/>
        </w:rPr>
        <w:t xml:space="preserve"> zastrzega sobie prawo </w:t>
      </w:r>
      <w:r w:rsidRPr="00B07A08">
        <w:rPr>
          <w:rFonts w:ascii="Candara" w:hAnsi="Candara" w:cstheme="majorHAnsi"/>
          <w:bCs/>
          <w:sz w:val="22"/>
          <w:szCs w:val="22"/>
        </w:rPr>
        <w:t>do odwołania konkursu przed terminem składania ofert, przesunięcia terminu, składania ofert, przeprowadzenia postępowania konkursowego i rozstrzygnięcia konkursu oraz unieważnienia konkursu</w:t>
      </w:r>
      <w:r>
        <w:rPr>
          <w:rFonts w:ascii="Candara" w:hAnsi="Candara" w:cstheme="majorHAnsi"/>
          <w:bCs/>
          <w:sz w:val="22"/>
          <w:szCs w:val="22"/>
        </w:rPr>
        <w:t xml:space="preserve"> </w:t>
      </w:r>
      <w:r w:rsidRPr="009B25A1">
        <w:rPr>
          <w:rFonts w:ascii="Candara" w:hAnsi="Candara" w:cstheme="majorHAnsi"/>
          <w:sz w:val="22"/>
          <w:szCs w:val="22"/>
        </w:rPr>
        <w:t>bez podania przyczyny.</w:t>
      </w:r>
    </w:p>
    <w:p w14:paraId="3446677E" w14:textId="77777777" w:rsidR="00B07A08" w:rsidRPr="00B07A08" w:rsidRDefault="00B07A08" w:rsidP="00B07A08">
      <w:pPr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</w:p>
    <w:p w14:paraId="4C71696E" w14:textId="2C6C4898" w:rsidR="00B07A08" w:rsidRPr="00B07A08" w:rsidRDefault="00B07A08" w:rsidP="00B07A08">
      <w:pPr>
        <w:spacing w:line="360" w:lineRule="auto"/>
        <w:jc w:val="both"/>
        <w:rPr>
          <w:rFonts w:ascii="Candara" w:hAnsi="Candara" w:cstheme="majorHAnsi"/>
          <w:bCs/>
          <w:sz w:val="22"/>
          <w:szCs w:val="22"/>
        </w:rPr>
      </w:pPr>
      <w:r w:rsidRPr="00B07A08">
        <w:rPr>
          <w:rFonts w:ascii="Candara" w:hAnsi="Candara" w:cstheme="majorHAnsi"/>
          <w:b/>
          <w:sz w:val="22"/>
          <w:szCs w:val="22"/>
        </w:rPr>
        <w:t>Środki odwoławcze:</w:t>
      </w:r>
      <w:r w:rsidRPr="00B07A08">
        <w:rPr>
          <w:rFonts w:ascii="Candara" w:hAnsi="Candara" w:cstheme="majorHAnsi"/>
          <w:bCs/>
          <w:sz w:val="22"/>
          <w:szCs w:val="22"/>
        </w:rPr>
        <w:t xml:space="preserve"> </w:t>
      </w:r>
      <w:r w:rsidR="00282B80">
        <w:rPr>
          <w:rFonts w:ascii="Candara" w:hAnsi="Candara" w:cstheme="majorHAnsi"/>
          <w:bCs/>
          <w:sz w:val="22"/>
          <w:szCs w:val="22"/>
        </w:rPr>
        <w:t>Oferentom przysługują</w:t>
      </w:r>
      <w:r w:rsidR="0039343F">
        <w:rPr>
          <w:rFonts w:ascii="Candara" w:hAnsi="Candara" w:cstheme="majorHAnsi"/>
          <w:bCs/>
          <w:sz w:val="22"/>
          <w:szCs w:val="22"/>
        </w:rPr>
        <w:t xml:space="preserve"> środki odwoławcze i skarga na zasadach określonych w art. 153 i 154 ustawy z dnia 27 sierpnia 2004r. o świadczeniach opieki zdrowotnej finansowanych ze</w:t>
      </w:r>
      <w:r w:rsidR="009E4B11">
        <w:rPr>
          <w:rFonts w:ascii="Candara" w:hAnsi="Candara" w:cstheme="majorHAnsi"/>
          <w:bCs/>
          <w:sz w:val="22"/>
          <w:szCs w:val="22"/>
        </w:rPr>
        <w:t xml:space="preserve"> środków publicznych (tj. Dz.</w:t>
      </w:r>
      <w:r w:rsidR="0058554E">
        <w:rPr>
          <w:rFonts w:ascii="Candara" w:hAnsi="Candara" w:cstheme="majorHAnsi"/>
          <w:bCs/>
          <w:sz w:val="22"/>
          <w:szCs w:val="22"/>
        </w:rPr>
        <w:t xml:space="preserve"> </w:t>
      </w:r>
      <w:r w:rsidR="009E4B11">
        <w:rPr>
          <w:rFonts w:ascii="Candara" w:hAnsi="Candara" w:cstheme="majorHAnsi"/>
          <w:bCs/>
          <w:sz w:val="22"/>
          <w:szCs w:val="22"/>
        </w:rPr>
        <w:t>U</w:t>
      </w:r>
      <w:r w:rsidR="0058554E">
        <w:rPr>
          <w:rFonts w:ascii="Candara" w:hAnsi="Candara" w:cstheme="majorHAnsi"/>
          <w:bCs/>
          <w:sz w:val="22"/>
          <w:szCs w:val="22"/>
        </w:rPr>
        <w:t>. z 2021 poz. 1285).</w:t>
      </w:r>
    </w:p>
    <w:p w14:paraId="41B16ED5" w14:textId="77777777" w:rsidR="000C6A8D" w:rsidRPr="009B25A1" w:rsidRDefault="000C6A8D" w:rsidP="00B07A08">
      <w:pPr>
        <w:spacing w:line="360" w:lineRule="auto"/>
        <w:jc w:val="both"/>
        <w:rPr>
          <w:rFonts w:ascii="Candara" w:hAnsi="Candara" w:cstheme="majorHAnsi"/>
          <w:sz w:val="22"/>
          <w:szCs w:val="22"/>
        </w:rPr>
      </w:pPr>
    </w:p>
    <w:p w14:paraId="69C11274" w14:textId="11A5F239" w:rsidR="000C6A8D" w:rsidRPr="00E14184" w:rsidRDefault="000C6A8D" w:rsidP="00E14184">
      <w:pPr>
        <w:spacing w:after="120" w:line="360" w:lineRule="auto"/>
        <w:jc w:val="both"/>
        <w:rPr>
          <w:rFonts w:ascii="Candara" w:hAnsi="Candara" w:cstheme="majorHAnsi"/>
          <w:b/>
          <w:sz w:val="22"/>
          <w:szCs w:val="22"/>
        </w:rPr>
      </w:pPr>
      <w:r w:rsidRPr="00E14184">
        <w:rPr>
          <w:rFonts w:ascii="Candara" w:hAnsi="Candara" w:cstheme="majorHAnsi"/>
          <w:b/>
          <w:sz w:val="22"/>
          <w:szCs w:val="22"/>
        </w:rPr>
        <w:t>Zasady postępowania z danymi osobowymi</w:t>
      </w:r>
      <w:r w:rsidR="00E14184">
        <w:rPr>
          <w:rFonts w:ascii="Candara" w:hAnsi="Candara" w:cstheme="majorHAnsi"/>
          <w:b/>
          <w:sz w:val="22"/>
          <w:szCs w:val="22"/>
        </w:rPr>
        <w:t>:</w:t>
      </w:r>
    </w:p>
    <w:p w14:paraId="2EEDEAEC" w14:textId="77777777" w:rsidR="000C6A8D" w:rsidRPr="009B25A1" w:rsidRDefault="000C6A8D" w:rsidP="00B07A08">
      <w:pPr>
        <w:widowControl/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Zgodnie z art. 13 ust. 1 Ogólnego Rozporządzenia o Ochronie Danych (RODO) informujemy, że: </w:t>
      </w:r>
    </w:p>
    <w:p w14:paraId="785A2018" w14:textId="28567C4B" w:rsidR="000C6A8D" w:rsidRPr="009B25A1" w:rsidRDefault="000C6A8D" w:rsidP="00B07A08">
      <w:pPr>
        <w:widowControl/>
        <w:numPr>
          <w:ilvl w:val="0"/>
          <w:numId w:val="14"/>
        </w:numPr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Administratorem danych osobowych kandydatów do pracy jest</w:t>
      </w:r>
      <w:r w:rsidRPr="009B25A1">
        <w:rPr>
          <w:rFonts w:ascii="Candara" w:eastAsia="Calibri" w:hAnsi="Candara" w:cs="Times New Roman"/>
          <w:b/>
          <w:bCs/>
          <w:iCs/>
          <w:sz w:val="22"/>
          <w:szCs w:val="22"/>
          <w:lang w:eastAsia="en-US"/>
        </w:rPr>
        <w:t xml:space="preserve"> 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Narodowy Instytut Zdrowia Publicznego</w:t>
      </w:r>
      <w:r w:rsidR="00E617D0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 PZH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 - Państwowy </w:t>
      </w:r>
      <w:r w:rsidR="00E617D0">
        <w:rPr>
          <w:rFonts w:ascii="Candara" w:eastAsia="Calibri" w:hAnsi="Candara" w:cs="Times New Roman"/>
          <w:iCs/>
          <w:sz w:val="22"/>
          <w:szCs w:val="22"/>
          <w:lang w:eastAsia="en-US"/>
        </w:rPr>
        <w:t>Instytut Badawczy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 (NIZP</w:t>
      </w:r>
      <w:r w:rsidR="00E617D0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 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PZH</w:t>
      </w:r>
      <w:r w:rsidR="00E617D0">
        <w:rPr>
          <w:rFonts w:ascii="Candara" w:eastAsia="Calibri" w:hAnsi="Candara" w:cs="Times New Roman"/>
          <w:iCs/>
          <w:sz w:val="22"/>
          <w:szCs w:val="22"/>
          <w:lang w:eastAsia="en-US"/>
        </w:rPr>
        <w:t>-PIB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) z siedzibą w ul. Chocimska 24, </w:t>
      </w:r>
      <w:r w:rsidR="00E617D0">
        <w:rPr>
          <w:rFonts w:ascii="Candara" w:eastAsia="Calibri" w:hAnsi="Candara" w:cs="Times New Roman"/>
          <w:iCs/>
          <w:sz w:val="22"/>
          <w:szCs w:val="22"/>
          <w:lang w:eastAsia="en-US"/>
        </w:rPr>
        <w:br/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00-791 Warszawa.</w:t>
      </w:r>
    </w:p>
    <w:p w14:paraId="348E3A0C" w14:textId="77777777" w:rsidR="000C6A8D" w:rsidRPr="009B25A1" w:rsidRDefault="000C6A8D" w:rsidP="00B07A08">
      <w:pPr>
        <w:widowControl/>
        <w:numPr>
          <w:ilvl w:val="0"/>
          <w:numId w:val="14"/>
        </w:numPr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Administrator wyznaczył Inspektora Ochrony Danych, z którym mogą Państwo się kontaktować w sprawach przetwarzania swoich danych osobowych za pośrednictwem poczty elektronicznej: </w:t>
      </w:r>
      <w:hyperlink r:id="rId14" w:history="1">
        <w:r w:rsidRPr="009B25A1">
          <w:rPr>
            <w:rFonts w:ascii="Candara" w:eastAsia="Calibri" w:hAnsi="Candara" w:cs="Times New Roman"/>
            <w:iCs/>
            <w:color w:val="0563C1"/>
            <w:sz w:val="22"/>
            <w:szCs w:val="22"/>
            <w:u w:val="single"/>
            <w:lang w:eastAsia="en-US"/>
          </w:rPr>
          <w:t>iod@pzh.gov.pl</w:t>
        </w:r>
      </w:hyperlink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.</w:t>
      </w:r>
    </w:p>
    <w:p w14:paraId="4F55A59E" w14:textId="77777777" w:rsidR="000C6A8D" w:rsidRPr="009B25A1" w:rsidRDefault="000C6A8D" w:rsidP="00B07A08">
      <w:pPr>
        <w:widowControl/>
        <w:numPr>
          <w:ilvl w:val="0"/>
          <w:numId w:val="14"/>
        </w:numPr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Administrator będzie przetwarzał Państwa dane osobowe na podstawie art 6 ust. 1 lit. a)  oraz </w:t>
      </w:r>
      <w:bookmarkStart w:id="2" w:name="_Hlk52977228"/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art. 9 ust. 2 lit. b) </w:t>
      </w:r>
      <w:bookmarkEnd w:id="2"/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RODO w zw. z realizacją przepisów wynikających z art. 22 ustawy z dnia 26 czerwca 1974r. Kodeks pracy. Dane osobowe kandydatów do pracy są przetwarzane w celu przeprowadzenia rekrutacji na wolne stanowisko pracy.</w:t>
      </w:r>
    </w:p>
    <w:p w14:paraId="23BF6E46" w14:textId="77777777" w:rsidR="000C6A8D" w:rsidRPr="009B25A1" w:rsidRDefault="000C6A8D" w:rsidP="00B07A08">
      <w:pPr>
        <w:widowControl/>
        <w:numPr>
          <w:ilvl w:val="0"/>
          <w:numId w:val="14"/>
        </w:numPr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01F63F09" w14:textId="77777777" w:rsidR="000C6A8D" w:rsidRPr="009B25A1" w:rsidRDefault="000C6A8D" w:rsidP="00B07A08">
      <w:pPr>
        <w:widowControl/>
        <w:numPr>
          <w:ilvl w:val="0"/>
          <w:numId w:val="14"/>
        </w:numPr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Administrator nie zamierza przekazywać Państwa danych osobowych do państwa trzeciego lub organizacji międzynarodowej.</w:t>
      </w:r>
    </w:p>
    <w:p w14:paraId="5EDCFA4F" w14:textId="77777777" w:rsidR="000C6A8D" w:rsidRPr="009B25A1" w:rsidRDefault="000C6A8D" w:rsidP="00B07A08">
      <w:pPr>
        <w:widowControl/>
        <w:numPr>
          <w:ilvl w:val="0"/>
          <w:numId w:val="14"/>
        </w:numPr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Mają Państwo prawo uzyskać kopię swoich danych osobowych w siedzibie Administratora.</w:t>
      </w:r>
    </w:p>
    <w:p w14:paraId="5E7B91D3" w14:textId="77777777" w:rsidR="000C6A8D" w:rsidRPr="009B25A1" w:rsidRDefault="000C6A8D" w:rsidP="00B07A08">
      <w:pPr>
        <w:widowControl/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</w:p>
    <w:p w14:paraId="4596366D" w14:textId="77777777" w:rsidR="000C6A8D" w:rsidRPr="009B25A1" w:rsidRDefault="000C6A8D" w:rsidP="00B07A08">
      <w:pPr>
        <w:widowControl/>
        <w:suppressAutoHyphens w:val="0"/>
        <w:autoSpaceDE/>
        <w:spacing w:line="360" w:lineRule="auto"/>
        <w:jc w:val="both"/>
        <w:rPr>
          <w:rFonts w:ascii="Candara" w:eastAsia="Calibri" w:hAnsi="Candara" w:cs="Times New Roman"/>
          <w:iCs/>
          <w:sz w:val="22"/>
          <w:szCs w:val="22"/>
          <w:u w:val="single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u w:val="single"/>
          <w:lang w:eastAsia="en-US"/>
        </w:rPr>
        <w:t>Dodatkowo zgodnie z art. 13 ust. 2 RODO informujemy, że:</w:t>
      </w:r>
    </w:p>
    <w:p w14:paraId="2EB2C738" w14:textId="77777777" w:rsidR="000C6A8D" w:rsidRPr="009B25A1" w:rsidRDefault="000C6A8D" w:rsidP="00B07A08">
      <w:pPr>
        <w:widowControl/>
        <w:numPr>
          <w:ilvl w:val="0"/>
          <w:numId w:val="15"/>
        </w:numPr>
        <w:suppressAutoHyphens w:val="0"/>
        <w:autoSpaceDE/>
        <w:spacing w:line="360" w:lineRule="auto"/>
        <w:ind w:left="357" w:hanging="357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lastRenderedPageBreak/>
        <w:t>Państwa dane osobowe będą przechowywane przez okres prowadzenia naboru na wolne stanowisko pracy, nie dłużej niż przez okres 90 dni liczonych od dnia zakończenia procesu naboru.</w:t>
      </w:r>
    </w:p>
    <w:p w14:paraId="1B917E19" w14:textId="77777777" w:rsidR="000C6A8D" w:rsidRPr="009B25A1" w:rsidRDefault="000C6A8D" w:rsidP="00B07A08">
      <w:pPr>
        <w:widowControl/>
        <w:numPr>
          <w:ilvl w:val="0"/>
          <w:numId w:val="15"/>
        </w:numPr>
        <w:suppressAutoHyphens w:val="0"/>
        <w:autoSpaceDE/>
        <w:spacing w:line="360" w:lineRule="auto"/>
        <w:ind w:left="357" w:hanging="357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Przysługuje Państwu prawo dostępu do treści swoich danych, ich sprostowania, usunięcia danych lub ograniczenia przetwarzania, a także prawo do wniesienia skargi do organu nadzorczego, 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br/>
        <w:t>tj. Prezesa Urzędu Ochrony Danych Osobowych.</w:t>
      </w:r>
    </w:p>
    <w:p w14:paraId="379F34E3" w14:textId="77777777" w:rsidR="000C6A8D" w:rsidRPr="009B25A1" w:rsidRDefault="000C6A8D" w:rsidP="00B07A08">
      <w:pPr>
        <w:widowControl/>
        <w:numPr>
          <w:ilvl w:val="0"/>
          <w:numId w:val="15"/>
        </w:numPr>
        <w:suppressAutoHyphens w:val="0"/>
        <w:autoSpaceDE/>
        <w:spacing w:line="360" w:lineRule="auto"/>
        <w:ind w:left="357" w:hanging="357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 xml:space="preserve">Podanie danych osobowych jest dobrowolne, jednakże niezbędne do wzięcia udziału w naborze na wolne stanowisko pracy. Konsekwencją niepodania danych osobowych jest brak udziału </w:t>
      </w: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br/>
        <w:t>w naborze na wolne stanowisko pracy.</w:t>
      </w:r>
    </w:p>
    <w:p w14:paraId="71BCBDF5" w14:textId="7505828E" w:rsidR="000C6A8D" w:rsidRDefault="000C6A8D" w:rsidP="00B07A08">
      <w:pPr>
        <w:widowControl/>
        <w:numPr>
          <w:ilvl w:val="0"/>
          <w:numId w:val="15"/>
        </w:numPr>
        <w:suppressAutoHyphens w:val="0"/>
        <w:autoSpaceDE/>
        <w:spacing w:line="360" w:lineRule="auto"/>
        <w:ind w:left="357" w:hanging="357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  <w:r w:rsidRPr="009B25A1">
        <w:rPr>
          <w:rFonts w:ascii="Candara" w:eastAsia="Calibri" w:hAnsi="Candara" w:cs="Times New Roman"/>
          <w:iCs/>
          <w:sz w:val="22"/>
          <w:szCs w:val="22"/>
          <w:lang w:eastAsia="en-US"/>
        </w:rPr>
        <w:t>Administrator nie podejmuje decyzji w sposób zautomatyzowany w oparciu o Państwa dane osobowe.</w:t>
      </w:r>
    </w:p>
    <w:p w14:paraId="6F6E7905" w14:textId="7C25A355" w:rsidR="002D1D08" w:rsidRDefault="002D1D08" w:rsidP="00B07A08">
      <w:pPr>
        <w:widowControl/>
        <w:suppressAutoHyphens w:val="0"/>
        <w:autoSpaceDE/>
        <w:spacing w:line="360" w:lineRule="auto"/>
        <w:ind w:left="357"/>
        <w:jc w:val="both"/>
        <w:rPr>
          <w:rFonts w:ascii="Candara" w:eastAsia="Calibri" w:hAnsi="Candara" w:cs="Times New Roman"/>
          <w:iCs/>
          <w:sz w:val="22"/>
          <w:szCs w:val="22"/>
          <w:lang w:eastAsia="en-US"/>
        </w:rPr>
      </w:pPr>
    </w:p>
    <w:p w14:paraId="584B9DEB" w14:textId="77777777" w:rsidR="00843453" w:rsidRPr="00EC2205" w:rsidRDefault="00843453" w:rsidP="00EC2205">
      <w:pPr>
        <w:spacing w:line="360" w:lineRule="auto"/>
        <w:jc w:val="both"/>
        <w:rPr>
          <w:rFonts w:ascii="Candara" w:hAnsi="Candara" w:cstheme="majorHAnsi"/>
        </w:rPr>
      </w:pPr>
    </w:p>
    <w:sectPr w:rsidR="00843453" w:rsidRPr="00EC2205" w:rsidSect="00CC122C">
      <w:headerReference w:type="default" r:id="rId15"/>
      <w:footerReference w:type="default" r:id="rId16"/>
      <w:pgSz w:w="12240" w:h="15840"/>
      <w:pgMar w:top="1985" w:right="1418" w:bottom="851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6FD9" w14:textId="77777777" w:rsidR="00A01182" w:rsidRDefault="00A01182">
      <w:r>
        <w:separator/>
      </w:r>
    </w:p>
  </w:endnote>
  <w:endnote w:type="continuationSeparator" w:id="0">
    <w:p w14:paraId="1CE89C83" w14:textId="77777777" w:rsidR="00A01182" w:rsidRDefault="00A0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52C5" w14:textId="77777777" w:rsidR="00A01182" w:rsidRDefault="00A01182">
      <w:r>
        <w:separator/>
      </w:r>
    </w:p>
  </w:footnote>
  <w:footnote w:type="continuationSeparator" w:id="0">
    <w:p w14:paraId="4542F89A" w14:textId="77777777" w:rsidR="00A01182" w:rsidRDefault="00A0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</w:rPr>
      <w:drawing>
        <wp:anchor distT="0" distB="0" distL="114300" distR="114300" simplePos="0" relativeHeight="251661312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Obraz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E5F"/>
    <w:multiLevelType w:val="hybridMultilevel"/>
    <w:tmpl w:val="CE5881F2"/>
    <w:lvl w:ilvl="0" w:tplc="82903BC6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6481945"/>
    <w:multiLevelType w:val="hybridMultilevel"/>
    <w:tmpl w:val="58F88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6A6C"/>
    <w:multiLevelType w:val="hybridMultilevel"/>
    <w:tmpl w:val="3D9A9B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8A2558F"/>
    <w:multiLevelType w:val="hybridMultilevel"/>
    <w:tmpl w:val="4BE039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73BEA"/>
    <w:multiLevelType w:val="hybridMultilevel"/>
    <w:tmpl w:val="96E674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88222B"/>
    <w:multiLevelType w:val="hybridMultilevel"/>
    <w:tmpl w:val="254AC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D343A1"/>
    <w:multiLevelType w:val="hybridMultilevel"/>
    <w:tmpl w:val="5606B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5616"/>
    <w:multiLevelType w:val="hybridMultilevel"/>
    <w:tmpl w:val="C8BA1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FD0662"/>
    <w:multiLevelType w:val="hybridMultilevel"/>
    <w:tmpl w:val="230E2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3EC2"/>
    <w:multiLevelType w:val="hybridMultilevel"/>
    <w:tmpl w:val="96944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D6193"/>
    <w:multiLevelType w:val="singleLevel"/>
    <w:tmpl w:val="6728FE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1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3CF2"/>
    <w:multiLevelType w:val="hybridMultilevel"/>
    <w:tmpl w:val="22D0F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0DD7"/>
    <w:multiLevelType w:val="hybridMultilevel"/>
    <w:tmpl w:val="3E1037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517CBA"/>
    <w:multiLevelType w:val="hybridMultilevel"/>
    <w:tmpl w:val="6C2E8B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8369B"/>
    <w:multiLevelType w:val="multilevel"/>
    <w:tmpl w:val="3514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1280C"/>
    <w:multiLevelType w:val="hybridMultilevel"/>
    <w:tmpl w:val="3B1C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5576E"/>
    <w:multiLevelType w:val="hybridMultilevel"/>
    <w:tmpl w:val="D5CC6A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EB6DD6"/>
    <w:multiLevelType w:val="hybridMultilevel"/>
    <w:tmpl w:val="06265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D5528"/>
    <w:multiLevelType w:val="hybridMultilevel"/>
    <w:tmpl w:val="BCC44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2424A"/>
    <w:multiLevelType w:val="hybridMultilevel"/>
    <w:tmpl w:val="96085A4A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70704265"/>
    <w:multiLevelType w:val="hybridMultilevel"/>
    <w:tmpl w:val="9DEE396E"/>
    <w:lvl w:ilvl="0" w:tplc="8C1C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E259A"/>
    <w:multiLevelType w:val="hybridMultilevel"/>
    <w:tmpl w:val="DD7C97D8"/>
    <w:lvl w:ilvl="0" w:tplc="34BC73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E37D4"/>
    <w:multiLevelType w:val="hybridMultilevel"/>
    <w:tmpl w:val="EDFA1D50"/>
    <w:lvl w:ilvl="0" w:tplc="0415000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5" w15:restartNumberingAfterBreak="0">
    <w:nsid w:val="7C5052F5"/>
    <w:multiLevelType w:val="hybridMultilevel"/>
    <w:tmpl w:val="BBDC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D0E69"/>
    <w:multiLevelType w:val="hybridMultilevel"/>
    <w:tmpl w:val="266A0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0584">
    <w:abstractNumId w:val="12"/>
  </w:num>
  <w:num w:numId="2" w16cid:durableId="824784262">
    <w:abstractNumId w:val="14"/>
  </w:num>
  <w:num w:numId="3" w16cid:durableId="1515263767">
    <w:abstractNumId w:val="4"/>
  </w:num>
  <w:num w:numId="4" w16cid:durableId="2007438084">
    <w:abstractNumId w:val="23"/>
  </w:num>
  <w:num w:numId="5" w16cid:durableId="1134761311">
    <w:abstractNumId w:val="18"/>
  </w:num>
  <w:num w:numId="6" w16cid:durableId="760183707">
    <w:abstractNumId w:val="21"/>
  </w:num>
  <w:num w:numId="7" w16cid:durableId="385225959">
    <w:abstractNumId w:val="9"/>
  </w:num>
  <w:num w:numId="8" w16cid:durableId="142311176">
    <w:abstractNumId w:val="24"/>
  </w:num>
  <w:num w:numId="9" w16cid:durableId="35283222">
    <w:abstractNumId w:val="0"/>
  </w:num>
  <w:num w:numId="10" w16cid:durableId="759058620">
    <w:abstractNumId w:val="3"/>
  </w:num>
  <w:num w:numId="11" w16cid:durableId="177045160">
    <w:abstractNumId w:val="13"/>
  </w:num>
  <w:num w:numId="12" w16cid:durableId="1020006881">
    <w:abstractNumId w:val="5"/>
  </w:num>
  <w:num w:numId="13" w16cid:durableId="1898122668">
    <w:abstractNumId w:val="22"/>
  </w:num>
  <w:num w:numId="14" w16cid:durableId="52220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428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21006">
    <w:abstractNumId w:val="15"/>
  </w:num>
  <w:num w:numId="17" w16cid:durableId="704406590">
    <w:abstractNumId w:val="7"/>
  </w:num>
  <w:num w:numId="18" w16cid:durableId="800073067">
    <w:abstractNumId w:val="8"/>
  </w:num>
  <w:num w:numId="19" w16cid:durableId="2095934781">
    <w:abstractNumId w:val="16"/>
  </w:num>
  <w:num w:numId="20" w16cid:durableId="1202746171">
    <w:abstractNumId w:val="25"/>
  </w:num>
  <w:num w:numId="21" w16cid:durableId="116875126">
    <w:abstractNumId w:val="10"/>
    <w:lvlOverride w:ilvl="0">
      <w:startOverride w:val="1"/>
    </w:lvlOverride>
  </w:num>
  <w:num w:numId="22" w16cid:durableId="661855967">
    <w:abstractNumId w:val="1"/>
  </w:num>
  <w:num w:numId="23" w16cid:durableId="495343501">
    <w:abstractNumId w:val="6"/>
  </w:num>
  <w:num w:numId="24" w16cid:durableId="986279121">
    <w:abstractNumId w:val="19"/>
  </w:num>
  <w:num w:numId="25" w16cid:durableId="1536891735">
    <w:abstractNumId w:val="26"/>
  </w:num>
  <w:num w:numId="26" w16cid:durableId="432211436">
    <w:abstractNumId w:val="20"/>
  </w:num>
  <w:num w:numId="27" w16cid:durableId="111578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007B1"/>
    <w:rsid w:val="00002456"/>
    <w:rsid w:val="00014039"/>
    <w:rsid w:val="00024172"/>
    <w:rsid w:val="000462E5"/>
    <w:rsid w:val="00047C78"/>
    <w:rsid w:val="00057BF8"/>
    <w:rsid w:val="00063478"/>
    <w:rsid w:val="00086E6D"/>
    <w:rsid w:val="000946C3"/>
    <w:rsid w:val="00096566"/>
    <w:rsid w:val="000A16E4"/>
    <w:rsid w:val="000A198C"/>
    <w:rsid w:val="000B0178"/>
    <w:rsid w:val="000B7804"/>
    <w:rsid w:val="000C3359"/>
    <w:rsid w:val="000C6A8D"/>
    <w:rsid w:val="000D37F2"/>
    <w:rsid w:val="00111A21"/>
    <w:rsid w:val="00113222"/>
    <w:rsid w:val="00115CE1"/>
    <w:rsid w:val="00121815"/>
    <w:rsid w:val="00134E7E"/>
    <w:rsid w:val="00137118"/>
    <w:rsid w:val="00152412"/>
    <w:rsid w:val="001552D2"/>
    <w:rsid w:val="0016324E"/>
    <w:rsid w:val="00171760"/>
    <w:rsid w:val="00171F64"/>
    <w:rsid w:val="001819A6"/>
    <w:rsid w:val="001A1ECE"/>
    <w:rsid w:val="001A238E"/>
    <w:rsid w:val="001D3D82"/>
    <w:rsid w:val="001E0CC6"/>
    <w:rsid w:val="002043DD"/>
    <w:rsid w:val="0023537D"/>
    <w:rsid w:val="00235F51"/>
    <w:rsid w:val="00246F7B"/>
    <w:rsid w:val="00247AE7"/>
    <w:rsid w:val="00247FEA"/>
    <w:rsid w:val="002765C4"/>
    <w:rsid w:val="00276A48"/>
    <w:rsid w:val="00282B80"/>
    <w:rsid w:val="002C3D20"/>
    <w:rsid w:val="002C6D4D"/>
    <w:rsid w:val="002D1D08"/>
    <w:rsid w:val="002E7044"/>
    <w:rsid w:val="002F7335"/>
    <w:rsid w:val="0030112B"/>
    <w:rsid w:val="00321231"/>
    <w:rsid w:val="0032178F"/>
    <w:rsid w:val="00335C90"/>
    <w:rsid w:val="003474BE"/>
    <w:rsid w:val="00350A9F"/>
    <w:rsid w:val="00351DF1"/>
    <w:rsid w:val="00365A3A"/>
    <w:rsid w:val="00365DCC"/>
    <w:rsid w:val="003675D2"/>
    <w:rsid w:val="0039343F"/>
    <w:rsid w:val="003B449A"/>
    <w:rsid w:val="003B6EE4"/>
    <w:rsid w:val="003C1DE3"/>
    <w:rsid w:val="003D2F37"/>
    <w:rsid w:val="0041516E"/>
    <w:rsid w:val="00417258"/>
    <w:rsid w:val="00426590"/>
    <w:rsid w:val="0046240F"/>
    <w:rsid w:val="0047068C"/>
    <w:rsid w:val="0047306A"/>
    <w:rsid w:val="00491F5C"/>
    <w:rsid w:val="004C6357"/>
    <w:rsid w:val="004D3FEB"/>
    <w:rsid w:val="004D4B16"/>
    <w:rsid w:val="004D5A43"/>
    <w:rsid w:val="004F1465"/>
    <w:rsid w:val="005135CD"/>
    <w:rsid w:val="005141E6"/>
    <w:rsid w:val="005143FD"/>
    <w:rsid w:val="00522CE5"/>
    <w:rsid w:val="00532E23"/>
    <w:rsid w:val="0053606C"/>
    <w:rsid w:val="0054350D"/>
    <w:rsid w:val="00543759"/>
    <w:rsid w:val="00573564"/>
    <w:rsid w:val="00573D42"/>
    <w:rsid w:val="0058554E"/>
    <w:rsid w:val="005A7F50"/>
    <w:rsid w:val="005B4D71"/>
    <w:rsid w:val="005E2ECA"/>
    <w:rsid w:val="005E7A8D"/>
    <w:rsid w:val="00636F47"/>
    <w:rsid w:val="00665E91"/>
    <w:rsid w:val="0067578C"/>
    <w:rsid w:val="006A03DE"/>
    <w:rsid w:val="006A0D3A"/>
    <w:rsid w:val="006A3F4A"/>
    <w:rsid w:val="006B7A8B"/>
    <w:rsid w:val="006C6503"/>
    <w:rsid w:val="006D4BA7"/>
    <w:rsid w:val="006D63D7"/>
    <w:rsid w:val="006E172C"/>
    <w:rsid w:val="006E6536"/>
    <w:rsid w:val="006F6BE6"/>
    <w:rsid w:val="00717CC8"/>
    <w:rsid w:val="00720DDA"/>
    <w:rsid w:val="007314F6"/>
    <w:rsid w:val="00742139"/>
    <w:rsid w:val="00753825"/>
    <w:rsid w:val="007553E9"/>
    <w:rsid w:val="0079224F"/>
    <w:rsid w:val="007E15B7"/>
    <w:rsid w:val="007F0490"/>
    <w:rsid w:val="0082441F"/>
    <w:rsid w:val="00834B40"/>
    <w:rsid w:val="00843453"/>
    <w:rsid w:val="00843C5B"/>
    <w:rsid w:val="008703EE"/>
    <w:rsid w:val="008809AA"/>
    <w:rsid w:val="008822F5"/>
    <w:rsid w:val="00884208"/>
    <w:rsid w:val="008A0E63"/>
    <w:rsid w:val="008A7F08"/>
    <w:rsid w:val="008B6EB2"/>
    <w:rsid w:val="008C0B5B"/>
    <w:rsid w:val="008C1071"/>
    <w:rsid w:val="008D2110"/>
    <w:rsid w:val="008D2435"/>
    <w:rsid w:val="008E36C0"/>
    <w:rsid w:val="008E570A"/>
    <w:rsid w:val="008E7EEA"/>
    <w:rsid w:val="009265A6"/>
    <w:rsid w:val="00946804"/>
    <w:rsid w:val="00957CB0"/>
    <w:rsid w:val="009832D5"/>
    <w:rsid w:val="009920CC"/>
    <w:rsid w:val="00995322"/>
    <w:rsid w:val="0099683D"/>
    <w:rsid w:val="009A2401"/>
    <w:rsid w:val="009A6E82"/>
    <w:rsid w:val="009B25A1"/>
    <w:rsid w:val="009C6783"/>
    <w:rsid w:val="009C72B7"/>
    <w:rsid w:val="009C7BED"/>
    <w:rsid w:val="009D1838"/>
    <w:rsid w:val="009E4B11"/>
    <w:rsid w:val="009E6FE5"/>
    <w:rsid w:val="009F09EB"/>
    <w:rsid w:val="00A01182"/>
    <w:rsid w:val="00A14A94"/>
    <w:rsid w:val="00A71FF7"/>
    <w:rsid w:val="00A85482"/>
    <w:rsid w:val="00AA2FF4"/>
    <w:rsid w:val="00AA3298"/>
    <w:rsid w:val="00AB7C24"/>
    <w:rsid w:val="00AE2CC2"/>
    <w:rsid w:val="00B07A08"/>
    <w:rsid w:val="00B13EF3"/>
    <w:rsid w:val="00B14362"/>
    <w:rsid w:val="00B1685F"/>
    <w:rsid w:val="00B261AF"/>
    <w:rsid w:val="00B66ADE"/>
    <w:rsid w:val="00B73FBF"/>
    <w:rsid w:val="00B804BE"/>
    <w:rsid w:val="00BA283E"/>
    <w:rsid w:val="00BB05D1"/>
    <w:rsid w:val="00BB639D"/>
    <w:rsid w:val="00BC02B6"/>
    <w:rsid w:val="00BC2B87"/>
    <w:rsid w:val="00BD22DE"/>
    <w:rsid w:val="00BE7453"/>
    <w:rsid w:val="00C01C93"/>
    <w:rsid w:val="00C02E4D"/>
    <w:rsid w:val="00C11EBA"/>
    <w:rsid w:val="00C324FC"/>
    <w:rsid w:val="00C33D08"/>
    <w:rsid w:val="00C366E8"/>
    <w:rsid w:val="00C6460B"/>
    <w:rsid w:val="00C66E28"/>
    <w:rsid w:val="00C67737"/>
    <w:rsid w:val="00C854F3"/>
    <w:rsid w:val="00C85F61"/>
    <w:rsid w:val="00C87D41"/>
    <w:rsid w:val="00CC122C"/>
    <w:rsid w:val="00CF79F2"/>
    <w:rsid w:val="00D04141"/>
    <w:rsid w:val="00D076C8"/>
    <w:rsid w:val="00D077A9"/>
    <w:rsid w:val="00D145A3"/>
    <w:rsid w:val="00D148AE"/>
    <w:rsid w:val="00D17C9F"/>
    <w:rsid w:val="00D32413"/>
    <w:rsid w:val="00D36E28"/>
    <w:rsid w:val="00D47D28"/>
    <w:rsid w:val="00D52E25"/>
    <w:rsid w:val="00D659D0"/>
    <w:rsid w:val="00D75949"/>
    <w:rsid w:val="00D93956"/>
    <w:rsid w:val="00DA77C1"/>
    <w:rsid w:val="00DB3212"/>
    <w:rsid w:val="00DC2728"/>
    <w:rsid w:val="00DD2A4A"/>
    <w:rsid w:val="00DE0174"/>
    <w:rsid w:val="00DE3B89"/>
    <w:rsid w:val="00E14184"/>
    <w:rsid w:val="00E14245"/>
    <w:rsid w:val="00E16658"/>
    <w:rsid w:val="00E617D0"/>
    <w:rsid w:val="00E717EE"/>
    <w:rsid w:val="00E71D80"/>
    <w:rsid w:val="00E80A33"/>
    <w:rsid w:val="00E86F84"/>
    <w:rsid w:val="00EA6685"/>
    <w:rsid w:val="00EB3FBB"/>
    <w:rsid w:val="00EC2205"/>
    <w:rsid w:val="00ED0684"/>
    <w:rsid w:val="00ED06A2"/>
    <w:rsid w:val="00ED24C5"/>
    <w:rsid w:val="00EE087F"/>
    <w:rsid w:val="00EF5D2B"/>
    <w:rsid w:val="00F15BEB"/>
    <w:rsid w:val="00F16F5E"/>
    <w:rsid w:val="00F175D8"/>
    <w:rsid w:val="00F223AF"/>
    <w:rsid w:val="00F234A1"/>
    <w:rsid w:val="00F23C48"/>
    <w:rsid w:val="00F451A6"/>
    <w:rsid w:val="00F47670"/>
    <w:rsid w:val="00F64EB7"/>
    <w:rsid w:val="00F650ED"/>
    <w:rsid w:val="00F7295C"/>
    <w:rsid w:val="00F90320"/>
    <w:rsid w:val="00FA0EFE"/>
    <w:rsid w:val="00FB5ACA"/>
    <w:rsid w:val="00FD4AD9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2245"/>
  <w15:docId w15:val="{0EC98641-7422-4476-B6A0-15E66AB1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D7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D71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D71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Default">
    <w:name w:val="Default"/>
    <w:rsid w:val="006E6536"/>
    <w:pPr>
      <w:autoSpaceDE w:val="0"/>
      <w:autoSpaceDN w:val="0"/>
      <w:adjustRightInd w:val="0"/>
    </w:pPr>
    <w:rPr>
      <w:rFonts w:ascii="Segoe UI" w:hAnsi="Segoe UI" w:cs="Segoe UI"/>
      <w:color w:val="000000"/>
      <w:lang w:bidi="ar-SA"/>
    </w:rPr>
  </w:style>
  <w:style w:type="paragraph" w:customStyle="1" w:styleId="pf0">
    <w:name w:val="pf0"/>
    <w:basedOn w:val="Normalny"/>
    <w:rsid w:val="00AA2FF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A2FF4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F23C48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dry@pzh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ntrum-medyczne.pzh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zh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zh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22E1-39F9-46DB-826D-892DC870527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98da6f11-bfa4-4d1e-b942-f6f49b62c8b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a0aefbf-9941-4259-b3eb-4641d89eb14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A49C7-798B-4C67-A509-7DB45868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90BA6-F623-478C-9FF2-ABFF8993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creator>Rusak Izabela</dc:creator>
  <cp:lastModifiedBy>Marek-Woźny Karolina</cp:lastModifiedBy>
  <cp:revision>2</cp:revision>
  <cp:lastPrinted>2021-07-01T10:19:00Z</cp:lastPrinted>
  <dcterms:created xsi:type="dcterms:W3CDTF">2023-11-07T09:21:00Z</dcterms:created>
  <dcterms:modified xsi:type="dcterms:W3CDTF">2023-11-07T09:21:00Z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