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9A01" w14:textId="300EF9F5" w:rsidR="002E2FF6" w:rsidRPr="00C629E7" w:rsidRDefault="002E2FF6" w:rsidP="002E2FF6">
      <w:pPr>
        <w:jc w:val="right"/>
        <w:rPr>
          <w:rFonts w:ascii="Candara" w:hAnsi="Candara"/>
        </w:rPr>
      </w:pPr>
      <w:r w:rsidRPr="00C629E7">
        <w:rPr>
          <w:rFonts w:ascii="Candara" w:hAnsi="Candara"/>
        </w:rPr>
        <w:t>……………………………………….</w:t>
      </w:r>
    </w:p>
    <w:p w14:paraId="421FE956" w14:textId="5D2C1FB6" w:rsidR="00496AD2" w:rsidRPr="00C629E7" w:rsidRDefault="002E2FF6" w:rsidP="00FF0790">
      <w:pPr>
        <w:ind w:left="5664" w:firstLine="708"/>
        <w:jc w:val="center"/>
        <w:rPr>
          <w:rFonts w:ascii="Candara" w:hAnsi="Candara"/>
        </w:rPr>
      </w:pPr>
      <w:r w:rsidRPr="002E2FF6">
        <w:rPr>
          <w:rFonts w:ascii="Candara" w:hAnsi="Candara"/>
        </w:rPr>
        <w:t xml:space="preserve">Place and </w:t>
      </w:r>
      <w:proofErr w:type="spellStart"/>
      <w:r w:rsidRPr="002E2FF6">
        <w:rPr>
          <w:rFonts w:ascii="Candara" w:hAnsi="Candara"/>
        </w:rPr>
        <w:t>date</w:t>
      </w:r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565"/>
      </w:tblGrid>
      <w:tr w:rsidR="00496AD2" w:rsidRPr="00496AD2" w14:paraId="67C77CE9" w14:textId="77777777">
        <w:trPr>
          <w:trHeight w:val="30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1E8B052" w14:textId="498F7C9C" w:rsidR="00496AD2" w:rsidRPr="00496AD2" w:rsidRDefault="00932EEF" w:rsidP="00496AD2">
            <w:pPr>
              <w:rPr>
                <w:rFonts w:ascii="Candara" w:hAnsi="Candara"/>
              </w:rPr>
            </w:pPr>
            <w:r w:rsidRPr="00C629E7">
              <w:rPr>
                <w:rFonts w:ascii="Candara" w:hAnsi="Candara"/>
              </w:rPr>
              <w:t xml:space="preserve">Application </w:t>
            </w:r>
            <w:proofErr w:type="spellStart"/>
            <w:r w:rsidRPr="00C629E7">
              <w:rPr>
                <w:rFonts w:ascii="Candara" w:hAnsi="Candara"/>
              </w:rPr>
              <w:t>number</w:t>
            </w:r>
            <w:proofErr w:type="spellEnd"/>
            <w:r w:rsidRPr="00C629E7">
              <w:rPr>
                <w:rFonts w:ascii="Candara" w:hAnsi="Candara"/>
              </w:rPr>
              <w:t xml:space="preserve"> (</w:t>
            </w:r>
            <w:proofErr w:type="spellStart"/>
            <w:r w:rsidRPr="00C629E7">
              <w:rPr>
                <w:rFonts w:ascii="Candara" w:hAnsi="Candara"/>
              </w:rPr>
              <w:t>if</w:t>
            </w:r>
            <w:proofErr w:type="spellEnd"/>
            <w:r w:rsidRPr="00C629E7">
              <w:rPr>
                <w:rFonts w:ascii="Candara" w:hAnsi="Candara"/>
              </w:rPr>
              <w:t xml:space="preserve"> </w:t>
            </w:r>
            <w:proofErr w:type="spellStart"/>
            <w:r w:rsidRPr="00C629E7">
              <w:rPr>
                <w:rFonts w:ascii="Candara" w:hAnsi="Candara"/>
              </w:rPr>
              <w:t>assigned</w:t>
            </w:r>
            <w:proofErr w:type="spellEnd"/>
            <w:r w:rsidRPr="00C629E7">
              <w:rPr>
                <w:rFonts w:ascii="Candara" w:hAnsi="Candara"/>
              </w:rPr>
              <w:t>):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11174" w14:textId="77777777" w:rsidR="00496AD2" w:rsidRPr="00496AD2" w:rsidRDefault="00496AD2" w:rsidP="00496AD2">
            <w:pPr>
              <w:rPr>
                <w:rFonts w:ascii="Candara" w:hAnsi="Candara"/>
              </w:rPr>
            </w:pPr>
            <w:r w:rsidRPr="00496AD2">
              <w:rPr>
                <w:rFonts w:ascii="Candara" w:hAnsi="Candara"/>
              </w:rPr>
              <w:t> </w:t>
            </w:r>
          </w:p>
        </w:tc>
      </w:tr>
      <w:tr w:rsidR="00496AD2" w:rsidRPr="00496AD2" w14:paraId="4D892054" w14:textId="77777777">
        <w:trPr>
          <w:trHeight w:val="30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6B0FD487" w14:textId="483DD4A1" w:rsidR="00496AD2" w:rsidRPr="00496AD2" w:rsidRDefault="007A5539" w:rsidP="00496AD2">
            <w:pPr>
              <w:rPr>
                <w:rFonts w:ascii="Candara" w:hAnsi="Candara"/>
              </w:rPr>
            </w:pPr>
            <w:proofErr w:type="spellStart"/>
            <w:r w:rsidRPr="00C629E7">
              <w:rPr>
                <w:rFonts w:ascii="Candara" w:hAnsi="Candara"/>
              </w:rPr>
              <w:t>Applicant</w:t>
            </w:r>
            <w:proofErr w:type="spellEnd"/>
            <w:r w:rsidRPr="00C629E7">
              <w:rPr>
                <w:rFonts w:ascii="Candara" w:hAnsi="Candara"/>
              </w:rPr>
              <w:t>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592FBC" w14:textId="77777777" w:rsidR="00496AD2" w:rsidRPr="00496AD2" w:rsidRDefault="00496AD2" w:rsidP="00496AD2">
            <w:pPr>
              <w:rPr>
                <w:rFonts w:ascii="Candara" w:hAnsi="Candara"/>
              </w:rPr>
            </w:pPr>
            <w:r w:rsidRPr="00496AD2">
              <w:rPr>
                <w:rFonts w:ascii="Candara" w:hAnsi="Candara"/>
              </w:rPr>
              <w:t> </w:t>
            </w:r>
          </w:p>
        </w:tc>
      </w:tr>
      <w:tr w:rsidR="00496AD2" w:rsidRPr="00496AD2" w14:paraId="0DF524C1" w14:textId="77777777">
        <w:trPr>
          <w:trHeight w:val="30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0AA18F9" w14:textId="29CDDD42" w:rsidR="00496AD2" w:rsidRPr="00496AD2" w:rsidRDefault="007A5539" w:rsidP="00496AD2">
            <w:pPr>
              <w:rPr>
                <w:rFonts w:ascii="Candara" w:hAnsi="Candara"/>
              </w:rPr>
            </w:pPr>
            <w:proofErr w:type="spellStart"/>
            <w:r w:rsidRPr="00C629E7">
              <w:rPr>
                <w:rFonts w:ascii="Candara" w:hAnsi="Candara"/>
              </w:rPr>
              <w:t>Name</w:t>
            </w:r>
            <w:proofErr w:type="spellEnd"/>
            <w:r w:rsidRPr="00C629E7">
              <w:rPr>
                <w:rFonts w:ascii="Candara" w:hAnsi="Candara"/>
              </w:rPr>
              <w:t xml:space="preserve"> of </w:t>
            </w:r>
            <w:proofErr w:type="spellStart"/>
            <w:r w:rsidRPr="00C629E7">
              <w:rPr>
                <w:rFonts w:ascii="Candara" w:hAnsi="Candara"/>
              </w:rPr>
              <w:t>product</w:t>
            </w:r>
            <w:proofErr w:type="spellEnd"/>
            <w:r w:rsidRPr="00C629E7">
              <w:rPr>
                <w:rFonts w:ascii="Candara" w:hAnsi="Candara"/>
              </w:rPr>
              <w:t>(s)¹: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CD5DC" w14:textId="77777777" w:rsidR="00496AD2" w:rsidRPr="00496AD2" w:rsidRDefault="00496AD2" w:rsidP="00496AD2">
            <w:pPr>
              <w:rPr>
                <w:rFonts w:ascii="Candara" w:hAnsi="Candara"/>
              </w:rPr>
            </w:pPr>
            <w:r w:rsidRPr="00496AD2">
              <w:rPr>
                <w:rFonts w:ascii="Candara" w:hAnsi="Candara"/>
              </w:rPr>
              <w:t> </w:t>
            </w:r>
          </w:p>
        </w:tc>
      </w:tr>
    </w:tbl>
    <w:p w14:paraId="40FD3C20" w14:textId="76A76C8D" w:rsidR="00496AD2" w:rsidRPr="00C629E7" w:rsidRDefault="00496AD2">
      <w:pPr>
        <w:rPr>
          <w:rFonts w:ascii="Candara" w:hAnsi="Candara"/>
        </w:rPr>
      </w:pPr>
    </w:p>
    <w:p w14:paraId="60EFA810" w14:textId="77777777" w:rsidR="007A5539" w:rsidRPr="007A5539" w:rsidRDefault="007A5539" w:rsidP="007A5539">
      <w:pPr>
        <w:jc w:val="center"/>
        <w:rPr>
          <w:rFonts w:ascii="Candara" w:hAnsi="Candara"/>
          <w:b/>
          <w:bCs/>
          <w:lang w:val="en-US"/>
        </w:rPr>
      </w:pPr>
      <w:r w:rsidRPr="007A5539">
        <w:rPr>
          <w:rFonts w:ascii="Candara" w:hAnsi="Candara"/>
          <w:b/>
          <w:bCs/>
          <w:lang w:val="en-US"/>
        </w:rPr>
        <w:t>I hereby declare that:</w:t>
      </w:r>
    </w:p>
    <w:p w14:paraId="650F5E81" w14:textId="77777777" w:rsidR="007A5539" w:rsidRPr="007A5539" w:rsidRDefault="007A5539" w:rsidP="007A5539">
      <w:pPr>
        <w:rPr>
          <w:rFonts w:ascii="Candara" w:hAnsi="Candara"/>
          <w:lang w:val="en-US"/>
        </w:rPr>
      </w:pPr>
      <w:r w:rsidRPr="007A5539">
        <w:rPr>
          <w:rFonts w:ascii="Candara" w:hAnsi="Candara"/>
          <w:lang w:val="en-US"/>
        </w:rPr>
        <w:t>I. The organic materials included in the products, intended for contact with water, comply with the requirements of Commission Regulation (EU) No. 10/2011 of 14 January 2011.</w:t>
      </w:r>
    </w:p>
    <w:p w14:paraId="19A95BE6" w14:textId="77777777" w:rsidR="007A5539" w:rsidRPr="007A5539" w:rsidRDefault="007A5539" w:rsidP="007A5539">
      <w:pPr>
        <w:rPr>
          <w:rFonts w:ascii="Candara" w:hAnsi="Candara"/>
          <w:lang w:val="en-US"/>
        </w:rPr>
      </w:pPr>
      <w:r w:rsidRPr="007A5539">
        <w:rPr>
          <w:rFonts w:ascii="Candara" w:hAnsi="Candara"/>
          <w:lang w:val="en-US"/>
        </w:rPr>
        <w:t>II. The products do not contain²:</w:t>
      </w:r>
    </w:p>
    <w:p w14:paraId="113742A6" w14:textId="44057B55" w:rsidR="007A5539" w:rsidRPr="00FF0790" w:rsidRDefault="007A5539" w:rsidP="00FF0790">
      <w:pPr>
        <w:pStyle w:val="Akapitzlist"/>
        <w:numPr>
          <w:ilvl w:val="0"/>
          <w:numId w:val="3"/>
        </w:numPr>
        <w:rPr>
          <w:rFonts w:ascii="Candara" w:hAnsi="Candara"/>
          <w:lang w:val="en-US"/>
        </w:rPr>
      </w:pPr>
      <w:r w:rsidRPr="00FF0790">
        <w:rPr>
          <w:rFonts w:ascii="Candara" w:hAnsi="Candara"/>
          <w:lang w:val="en-US"/>
        </w:rPr>
        <w:t>phthalates listed in Annex XIV to Regulation (EC) No. 1907/2006 REACH (EC),</w:t>
      </w:r>
    </w:p>
    <w:p w14:paraId="1004A7B5" w14:textId="196658BB" w:rsidR="007A5539" w:rsidRPr="00FF0790" w:rsidRDefault="007A5539" w:rsidP="00FF0790">
      <w:pPr>
        <w:pStyle w:val="Akapitzlist"/>
        <w:numPr>
          <w:ilvl w:val="0"/>
          <w:numId w:val="3"/>
        </w:numPr>
        <w:rPr>
          <w:rFonts w:ascii="Candara" w:hAnsi="Candara"/>
          <w:lang w:val="en-US"/>
        </w:rPr>
      </w:pPr>
      <w:r w:rsidRPr="00FF0790">
        <w:rPr>
          <w:rFonts w:ascii="Candara" w:hAnsi="Candara"/>
          <w:lang w:val="en-US"/>
        </w:rPr>
        <w:t>animal by-products listed in Commission Regulation (EU) No. 142/2011,</w:t>
      </w:r>
    </w:p>
    <w:p w14:paraId="1DA29695" w14:textId="1D2D72F9" w:rsidR="007A5539" w:rsidRPr="00FF0790" w:rsidRDefault="007A5539" w:rsidP="00FF0790">
      <w:pPr>
        <w:pStyle w:val="Akapitzlist"/>
        <w:numPr>
          <w:ilvl w:val="0"/>
          <w:numId w:val="3"/>
        </w:numPr>
        <w:rPr>
          <w:rFonts w:ascii="Candara" w:hAnsi="Candara"/>
        </w:rPr>
      </w:pPr>
      <w:r w:rsidRPr="00FF0790">
        <w:rPr>
          <w:rFonts w:ascii="Candara" w:hAnsi="Candara"/>
        </w:rPr>
        <w:t>HBCDD (</w:t>
      </w:r>
      <w:proofErr w:type="spellStart"/>
      <w:r w:rsidRPr="00FF0790">
        <w:rPr>
          <w:rFonts w:ascii="Candara" w:hAnsi="Candara"/>
        </w:rPr>
        <w:t>hexabromocyclododecane</w:t>
      </w:r>
      <w:proofErr w:type="spellEnd"/>
      <w:r w:rsidRPr="00FF0790">
        <w:rPr>
          <w:rFonts w:ascii="Candara" w:hAnsi="Candara"/>
        </w:rPr>
        <w:t>),</w:t>
      </w:r>
    </w:p>
    <w:p w14:paraId="0177A514" w14:textId="6D547848" w:rsidR="007A5539" w:rsidRPr="00FF0790" w:rsidRDefault="007A5539" w:rsidP="00FF0790">
      <w:pPr>
        <w:pStyle w:val="Akapitzlist"/>
        <w:numPr>
          <w:ilvl w:val="0"/>
          <w:numId w:val="3"/>
        </w:numPr>
        <w:rPr>
          <w:rFonts w:ascii="Candara" w:hAnsi="Candara"/>
          <w:lang w:val="en-US"/>
        </w:rPr>
      </w:pPr>
      <w:r w:rsidRPr="00FF0790">
        <w:rPr>
          <w:rFonts w:ascii="Candara" w:hAnsi="Candara"/>
          <w:lang w:val="en-US"/>
        </w:rPr>
        <w:t>nanomaterials, including titanium dioxide nanoparticles (size below 100 nm), silver nanoparticles (size below 100 nm).</w:t>
      </w:r>
    </w:p>
    <w:p w14:paraId="6604A6A9" w14:textId="77777777" w:rsidR="007A5539" w:rsidRPr="007A5539" w:rsidRDefault="007A5539" w:rsidP="007A5539">
      <w:pPr>
        <w:rPr>
          <w:rFonts w:ascii="Candara" w:hAnsi="Candara"/>
          <w:lang w:val="en-US"/>
        </w:rPr>
      </w:pPr>
      <w:r w:rsidRPr="007A5539">
        <w:rPr>
          <w:rFonts w:ascii="Candara" w:hAnsi="Candara"/>
          <w:lang w:val="en-US"/>
        </w:rPr>
        <w:t>III. The products do not contain / contain ethylene glycol²,³.</w:t>
      </w:r>
    </w:p>
    <w:p w14:paraId="5B7A9CA7" w14:textId="77777777" w:rsidR="007A5539" w:rsidRPr="007A5539" w:rsidRDefault="007A5539" w:rsidP="007A5539">
      <w:pPr>
        <w:rPr>
          <w:rFonts w:ascii="Candara" w:hAnsi="Candara"/>
          <w:lang w:val="en-US"/>
        </w:rPr>
      </w:pPr>
      <w:r w:rsidRPr="007A5539">
        <w:rPr>
          <w:rFonts w:ascii="Candara" w:hAnsi="Candara"/>
          <w:lang w:val="en-US"/>
        </w:rPr>
        <w:t>IV. The organic materials included in the products do not contain / contain recycled materials³.</w:t>
      </w:r>
    </w:p>
    <w:p w14:paraId="5F3CF47B" w14:textId="2CCB915D" w:rsidR="007A5539" w:rsidRPr="00C629E7" w:rsidRDefault="00F67EF2">
      <w:pPr>
        <w:rPr>
          <w:rFonts w:ascii="Candara" w:hAnsi="Candara"/>
          <w:lang w:val="en-US"/>
        </w:rPr>
      </w:pPr>
      <w:r w:rsidRPr="00C629E7">
        <w:rPr>
          <w:rFonts w:ascii="Candara" w:hAnsi="Candara"/>
          <w:lang w:val="en-US"/>
        </w:rPr>
        <w:t>V. The products do not contain / contain organotin compounds²,³ (state the chemical name and CAS number</w:t>
      </w:r>
      <w:r w:rsidR="00300488">
        <w:rPr>
          <w:rFonts w:ascii="Candara" w:hAnsi="Candara"/>
          <w:lang w:val="en-US"/>
        </w:rPr>
        <w:t>) ……………</w:t>
      </w:r>
      <w:r w:rsidRPr="00C629E7">
        <w:rPr>
          <w:rFonts w:ascii="Candara" w:hAnsi="Candara"/>
          <w:lang w:val="en-US"/>
        </w:rPr>
        <w:t>………………………………………………………………………………………………</w:t>
      </w:r>
      <w:r w:rsidR="002339EE">
        <w:rPr>
          <w:rFonts w:ascii="Candara" w:hAnsi="Candara"/>
          <w:lang w:val="en-US"/>
        </w:rPr>
        <w:t xml:space="preserve"> </w:t>
      </w:r>
      <w:r w:rsidRPr="00C629E7">
        <w:rPr>
          <w:rFonts w:ascii="Candara" w:hAnsi="Candara"/>
          <w:lang w:val="en-US"/>
        </w:rPr>
        <w:t>……………………………………………………………………………………………………………</w:t>
      </w:r>
    </w:p>
    <w:p w14:paraId="3DC02F73" w14:textId="77777777" w:rsidR="00FA075D" w:rsidRPr="00FA075D" w:rsidRDefault="00FA075D" w:rsidP="00FA075D">
      <w:pPr>
        <w:rPr>
          <w:rFonts w:ascii="Candara" w:hAnsi="Candara"/>
          <w:lang w:val="en-US"/>
        </w:rPr>
      </w:pPr>
      <w:r w:rsidRPr="00FA075D">
        <w:rPr>
          <w:rFonts w:ascii="Candara" w:hAnsi="Candara"/>
          <w:lang w:val="en-US"/>
        </w:rPr>
        <w:t>VI. The pigments used in the products do not contain compounds of cadmium, chromium (VI), lead, or organic carcinogenic substances.</w:t>
      </w:r>
    </w:p>
    <w:p w14:paraId="6A234F99" w14:textId="1149A962" w:rsidR="00F67EF2" w:rsidRPr="00C629E7" w:rsidRDefault="00EC0EAA">
      <w:pPr>
        <w:rPr>
          <w:rFonts w:ascii="Candara" w:hAnsi="Candara"/>
          <w:lang w:val="en-US"/>
        </w:rPr>
      </w:pPr>
      <w:r w:rsidRPr="00C629E7">
        <w:rPr>
          <w:rFonts w:ascii="Candara" w:hAnsi="Candara"/>
          <w:lang w:val="en-US"/>
        </w:rPr>
        <w:t xml:space="preserve">VII. The flame retardant used is </w:t>
      </w:r>
      <w:r w:rsidR="00175E0C" w:rsidRPr="00C629E7">
        <w:rPr>
          <w:rFonts w:ascii="Candara" w:hAnsi="Candara"/>
          <w:lang w:val="en-US"/>
        </w:rPr>
        <w:t>……….</w:t>
      </w:r>
      <w:r w:rsidRPr="00C629E7">
        <w:rPr>
          <w:rFonts w:ascii="Candara" w:hAnsi="Candara"/>
          <w:lang w:val="en-US"/>
        </w:rPr>
        <w:t xml:space="preserve"> (state the chemical name and CAS number) / no flame retardant is used²,³.</w:t>
      </w:r>
    </w:p>
    <w:p w14:paraId="16247DBE" w14:textId="63DFA885" w:rsidR="00175E0C" w:rsidRPr="00175E0C" w:rsidRDefault="00175E0C" w:rsidP="00175E0C">
      <w:pPr>
        <w:rPr>
          <w:rFonts w:ascii="Candara" w:hAnsi="Candara"/>
          <w:lang w:val="en-US"/>
        </w:rPr>
      </w:pPr>
      <w:r w:rsidRPr="00175E0C">
        <w:rPr>
          <w:rFonts w:ascii="Candara" w:hAnsi="Candara"/>
          <w:lang w:val="en-US"/>
        </w:rPr>
        <w:t xml:space="preserve">VIII. The UV stabilizer used is </w:t>
      </w:r>
      <w:r w:rsidRPr="00C629E7">
        <w:rPr>
          <w:rFonts w:ascii="Candara" w:hAnsi="Candara"/>
          <w:lang w:val="en-US"/>
        </w:rPr>
        <w:t xml:space="preserve">……… </w:t>
      </w:r>
      <w:r w:rsidRPr="00175E0C">
        <w:rPr>
          <w:rFonts w:ascii="Candara" w:hAnsi="Candara"/>
          <w:lang w:val="en-US"/>
        </w:rPr>
        <w:t>(state the chemical name and CAS number) / no UV stabilizer is used²,³.</w:t>
      </w:r>
    </w:p>
    <w:p w14:paraId="2E46A1BF" w14:textId="77777777" w:rsidR="00175E0C" w:rsidRPr="00175E0C" w:rsidRDefault="00175E0C" w:rsidP="00175E0C">
      <w:pPr>
        <w:rPr>
          <w:rFonts w:ascii="Candara" w:hAnsi="Candara"/>
          <w:sz w:val="16"/>
          <w:szCs w:val="16"/>
          <w:lang w:val="en-US"/>
        </w:rPr>
      </w:pPr>
      <w:r w:rsidRPr="00175E0C">
        <w:rPr>
          <w:rFonts w:ascii="Candara" w:hAnsi="Candara"/>
          <w:sz w:val="16"/>
          <w:szCs w:val="16"/>
          <w:lang w:val="en-US"/>
        </w:rPr>
        <w:t>¹ Name of product(s) identical to that in the Certification Application</w:t>
      </w:r>
    </w:p>
    <w:p w14:paraId="66B7F1CE" w14:textId="77777777" w:rsidR="00175E0C" w:rsidRPr="00175E0C" w:rsidRDefault="00175E0C" w:rsidP="00175E0C">
      <w:pPr>
        <w:rPr>
          <w:rFonts w:ascii="Candara" w:hAnsi="Candara"/>
          <w:sz w:val="16"/>
          <w:szCs w:val="16"/>
          <w:lang w:val="en-US"/>
        </w:rPr>
      </w:pPr>
      <w:r w:rsidRPr="00175E0C">
        <w:rPr>
          <w:rFonts w:ascii="Candara" w:hAnsi="Candara"/>
          <w:sz w:val="16"/>
          <w:szCs w:val="16"/>
          <w:lang w:val="en-US"/>
        </w:rPr>
        <w:t>² Applies to substances present at concentrations above 0.02%</w:t>
      </w:r>
    </w:p>
    <w:p w14:paraId="39C44860" w14:textId="77777777" w:rsidR="00175E0C" w:rsidRPr="00C629E7" w:rsidRDefault="00175E0C" w:rsidP="00175E0C">
      <w:pPr>
        <w:rPr>
          <w:rFonts w:ascii="Candara" w:hAnsi="Candara"/>
          <w:sz w:val="16"/>
          <w:szCs w:val="16"/>
        </w:rPr>
      </w:pPr>
      <w:r w:rsidRPr="00175E0C">
        <w:rPr>
          <w:rFonts w:ascii="Candara" w:hAnsi="Candara"/>
          <w:sz w:val="16"/>
          <w:szCs w:val="16"/>
        </w:rPr>
        <w:t xml:space="preserve">³ Cross out as </w:t>
      </w:r>
      <w:proofErr w:type="spellStart"/>
      <w:r w:rsidRPr="00175E0C">
        <w:rPr>
          <w:rFonts w:ascii="Candara" w:hAnsi="Candara"/>
          <w:sz w:val="16"/>
          <w:szCs w:val="16"/>
        </w:rPr>
        <w:t>appropriate</w:t>
      </w:r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815"/>
      </w:tblGrid>
      <w:tr w:rsidR="002A7E22" w:rsidRPr="002A7E22" w14:paraId="60239355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634B4343" w14:textId="7C626502" w:rsidR="002A7E22" w:rsidRPr="002A7E22" w:rsidRDefault="002A7E22" w:rsidP="002A7E22">
            <w:pPr>
              <w:rPr>
                <w:rFonts w:ascii="Candara" w:hAnsi="Candara"/>
              </w:rPr>
            </w:pPr>
            <w:proofErr w:type="spellStart"/>
            <w:r w:rsidRPr="002A7E22">
              <w:rPr>
                <w:rFonts w:ascii="Candara" w:hAnsi="Candara"/>
              </w:rPr>
              <w:t>Dat</w:t>
            </w:r>
            <w:r w:rsidR="00C629E7" w:rsidRPr="00C629E7">
              <w:rPr>
                <w:rFonts w:ascii="Candara" w:hAnsi="Candara"/>
              </w:rPr>
              <w:t>e</w:t>
            </w:r>
            <w:proofErr w:type="spellEnd"/>
            <w:r w:rsidRPr="002A7E22">
              <w:rPr>
                <w:rFonts w:ascii="Candara" w:hAnsi="Candara"/>
              </w:rPr>
              <w:t>: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60582D" w14:textId="77777777" w:rsidR="002A7E22" w:rsidRPr="002A7E22" w:rsidRDefault="002A7E22" w:rsidP="002A7E22">
            <w:pPr>
              <w:rPr>
                <w:rFonts w:ascii="Candara" w:hAnsi="Candara"/>
              </w:rPr>
            </w:pPr>
            <w:r w:rsidRPr="002A7E22">
              <w:rPr>
                <w:rFonts w:ascii="Candara" w:hAnsi="Candara"/>
              </w:rPr>
              <w:t> </w:t>
            </w:r>
          </w:p>
        </w:tc>
      </w:tr>
      <w:tr w:rsidR="002A7E22" w:rsidRPr="00EC331D" w14:paraId="2199B50E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4FD80DAD" w14:textId="44888FDE" w:rsidR="002A7E22" w:rsidRPr="002A7E22" w:rsidRDefault="00C629E7" w:rsidP="002A7E22">
            <w:pPr>
              <w:rPr>
                <w:rFonts w:ascii="Candara" w:hAnsi="Candara"/>
                <w:lang w:val="en-US"/>
              </w:rPr>
            </w:pPr>
            <w:r w:rsidRPr="00C629E7">
              <w:rPr>
                <w:rFonts w:ascii="Candara" w:hAnsi="Candara"/>
                <w:lang w:val="en-US"/>
              </w:rPr>
              <w:t>Full name of the person making the declaration: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191F8" w14:textId="77777777" w:rsidR="002A7E22" w:rsidRPr="002A7E22" w:rsidRDefault="002A7E22" w:rsidP="002A7E22">
            <w:pPr>
              <w:rPr>
                <w:rFonts w:ascii="Candara" w:hAnsi="Candara"/>
                <w:lang w:val="en-US"/>
              </w:rPr>
            </w:pPr>
            <w:r w:rsidRPr="002A7E22">
              <w:rPr>
                <w:rFonts w:ascii="Candara" w:hAnsi="Candara"/>
                <w:lang w:val="en-US"/>
              </w:rPr>
              <w:t> </w:t>
            </w:r>
          </w:p>
        </w:tc>
      </w:tr>
      <w:tr w:rsidR="002A7E22" w:rsidRPr="00EC331D" w14:paraId="4ECAA36B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0C3AB63" w14:textId="0430E439" w:rsidR="002A7E22" w:rsidRPr="002A7E22" w:rsidRDefault="00C629E7" w:rsidP="002A7E22">
            <w:pPr>
              <w:rPr>
                <w:rFonts w:ascii="Candara" w:hAnsi="Candara"/>
                <w:lang w:val="en-US"/>
              </w:rPr>
            </w:pPr>
            <w:r w:rsidRPr="00C629E7">
              <w:rPr>
                <w:rFonts w:ascii="Candara" w:hAnsi="Candara"/>
                <w:lang w:val="en-US"/>
              </w:rPr>
              <w:t>Company stamp and signature of the person making the declaration: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2AB84" w14:textId="77777777" w:rsidR="002A7E22" w:rsidRPr="002A7E22" w:rsidRDefault="002A7E22" w:rsidP="002A7E22">
            <w:pPr>
              <w:rPr>
                <w:rFonts w:ascii="Candara" w:hAnsi="Candara"/>
                <w:lang w:val="en-US"/>
              </w:rPr>
            </w:pPr>
            <w:r w:rsidRPr="002A7E22">
              <w:rPr>
                <w:rFonts w:ascii="Candara" w:hAnsi="Candara"/>
                <w:lang w:val="en-US"/>
              </w:rPr>
              <w:t> </w:t>
            </w:r>
          </w:p>
        </w:tc>
      </w:tr>
    </w:tbl>
    <w:p w14:paraId="773DE73F" w14:textId="77777777" w:rsidR="002A7E22" w:rsidRPr="00175E0C" w:rsidRDefault="002A7E22" w:rsidP="00175E0C">
      <w:pPr>
        <w:rPr>
          <w:rFonts w:ascii="Candara" w:hAnsi="Candara"/>
          <w:sz w:val="16"/>
          <w:szCs w:val="16"/>
          <w:lang w:val="en-US"/>
        </w:rPr>
      </w:pPr>
    </w:p>
    <w:p w14:paraId="579DC2F4" w14:textId="77777777" w:rsidR="00F67EF2" w:rsidRPr="00C629E7" w:rsidRDefault="00F67EF2">
      <w:pPr>
        <w:rPr>
          <w:rFonts w:ascii="Candara" w:hAnsi="Candara"/>
          <w:lang w:val="en-US"/>
        </w:rPr>
      </w:pPr>
    </w:p>
    <w:sectPr w:rsidR="00F67EF2" w:rsidRPr="00C629E7" w:rsidSect="00300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BC1A" w14:textId="77777777" w:rsidR="00D323F5" w:rsidRDefault="00D323F5" w:rsidP="00D323F5">
      <w:pPr>
        <w:spacing w:after="0" w:line="240" w:lineRule="auto"/>
      </w:pPr>
      <w:r>
        <w:separator/>
      </w:r>
    </w:p>
  </w:endnote>
  <w:endnote w:type="continuationSeparator" w:id="0">
    <w:p w14:paraId="3EBD725E" w14:textId="77777777" w:rsidR="00D323F5" w:rsidRDefault="00D323F5" w:rsidP="00D3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1ADC" w14:textId="77777777" w:rsidR="00EC331D" w:rsidRDefault="00EC33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AD17" w14:textId="77777777" w:rsidR="00EC331D" w:rsidRDefault="00EC33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B0EE" w14:textId="77777777" w:rsidR="00EC331D" w:rsidRDefault="00EC3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91AC" w14:textId="77777777" w:rsidR="00D323F5" w:rsidRDefault="00D323F5" w:rsidP="00D323F5">
      <w:pPr>
        <w:spacing w:after="0" w:line="240" w:lineRule="auto"/>
      </w:pPr>
      <w:r>
        <w:separator/>
      </w:r>
    </w:p>
  </w:footnote>
  <w:footnote w:type="continuationSeparator" w:id="0">
    <w:p w14:paraId="4FF46996" w14:textId="77777777" w:rsidR="00D323F5" w:rsidRDefault="00D323F5" w:rsidP="00D3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E91D" w14:textId="77777777" w:rsidR="00EC331D" w:rsidRDefault="00EC33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156" w14:textId="0A658C1A" w:rsidR="00D323F5" w:rsidRPr="00302865" w:rsidRDefault="00D323F5" w:rsidP="00D323F5">
    <w:pPr>
      <w:pStyle w:val="Nagwek"/>
      <w:rPr>
        <w:rFonts w:ascii="Candara" w:hAnsi="Candara"/>
        <w:lang w:val="en-US"/>
      </w:rPr>
    </w:pPr>
    <w:r w:rsidRPr="00302865">
      <w:rPr>
        <w:rFonts w:ascii="Candara" w:hAnsi="Candara"/>
        <w:lang w:val="en-US"/>
      </w:rPr>
      <w:t>Annex 3 – Declaration of Non-Use of Prohibited Substances in Products</w:t>
    </w:r>
  </w:p>
  <w:p w14:paraId="639502B9" w14:textId="1BCC84C1" w:rsidR="00D323F5" w:rsidRPr="00302865" w:rsidRDefault="00D323F5">
    <w:pPr>
      <w:pStyle w:val="Nagwek"/>
      <w:rPr>
        <w:rFonts w:ascii="Candara" w:hAnsi="Candara"/>
      </w:rPr>
    </w:pPr>
    <w:proofErr w:type="spellStart"/>
    <w:r w:rsidRPr="00D323F5">
      <w:rPr>
        <w:rFonts w:ascii="Candara" w:hAnsi="Candara"/>
      </w:rPr>
      <w:t>Effective</w:t>
    </w:r>
    <w:proofErr w:type="spellEnd"/>
    <w:r w:rsidRPr="00D323F5">
      <w:rPr>
        <w:rFonts w:ascii="Candara" w:hAnsi="Candara"/>
      </w:rPr>
      <w:t xml:space="preserve"> from </w:t>
    </w:r>
    <w:r w:rsidR="00B007B2">
      <w:rPr>
        <w:rFonts w:ascii="Candara" w:hAnsi="Candara"/>
      </w:rPr>
      <w:t>January</w:t>
    </w:r>
    <w:r w:rsidRPr="00D323F5">
      <w:rPr>
        <w:rFonts w:ascii="Candara" w:hAnsi="Candara"/>
      </w:rPr>
      <w:t xml:space="preserve"> </w:t>
    </w:r>
    <w:r w:rsidR="00B007B2">
      <w:rPr>
        <w:rFonts w:ascii="Candara" w:hAnsi="Candara"/>
      </w:rPr>
      <w:t>15</w:t>
    </w:r>
    <w:r w:rsidRPr="00D323F5">
      <w:rPr>
        <w:rFonts w:ascii="Candara" w:hAnsi="Candara"/>
      </w:rPr>
      <w:t>, 202</w:t>
    </w:r>
    <w:r w:rsidR="00B007B2">
      <w:rPr>
        <w:rFonts w:ascii="Candara" w:hAnsi="Candara"/>
      </w:rPr>
      <w:t>6</w:t>
    </w:r>
  </w:p>
  <w:p w14:paraId="7905A8C8" w14:textId="77777777" w:rsidR="00D323F5" w:rsidRDefault="00D323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5214" w14:textId="77777777" w:rsidR="00EC331D" w:rsidRDefault="00EC33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F17"/>
    <w:multiLevelType w:val="multilevel"/>
    <w:tmpl w:val="1B0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52E3E"/>
    <w:multiLevelType w:val="hybridMultilevel"/>
    <w:tmpl w:val="538C835E"/>
    <w:lvl w:ilvl="0" w:tplc="8C46F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33CA7"/>
    <w:multiLevelType w:val="multilevel"/>
    <w:tmpl w:val="4226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005027">
    <w:abstractNumId w:val="0"/>
  </w:num>
  <w:num w:numId="2" w16cid:durableId="1686201730">
    <w:abstractNumId w:val="2"/>
  </w:num>
  <w:num w:numId="3" w16cid:durableId="200477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6E"/>
    <w:rsid w:val="001266EA"/>
    <w:rsid w:val="00135156"/>
    <w:rsid w:val="00175E0C"/>
    <w:rsid w:val="001D5014"/>
    <w:rsid w:val="002339EE"/>
    <w:rsid w:val="0028729F"/>
    <w:rsid w:val="002A7E22"/>
    <w:rsid w:val="002E2FF6"/>
    <w:rsid w:val="00300488"/>
    <w:rsid w:val="00302865"/>
    <w:rsid w:val="0036596E"/>
    <w:rsid w:val="004504E8"/>
    <w:rsid w:val="00496AD2"/>
    <w:rsid w:val="00506359"/>
    <w:rsid w:val="005F1F8C"/>
    <w:rsid w:val="006C0DFA"/>
    <w:rsid w:val="007A5539"/>
    <w:rsid w:val="00932EEF"/>
    <w:rsid w:val="009458F9"/>
    <w:rsid w:val="00A10B1A"/>
    <w:rsid w:val="00A62784"/>
    <w:rsid w:val="00B007B2"/>
    <w:rsid w:val="00C629E7"/>
    <w:rsid w:val="00D323F5"/>
    <w:rsid w:val="00EC0EAA"/>
    <w:rsid w:val="00EC331D"/>
    <w:rsid w:val="00F26F7C"/>
    <w:rsid w:val="00F67EF2"/>
    <w:rsid w:val="00FA075D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0EA9BA"/>
  <w15:chartTrackingRefBased/>
  <w15:docId w15:val="{9C83FAB2-F5E4-4DA2-BAB0-C3EAB8D4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9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9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9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9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9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9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9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9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9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9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9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3F5"/>
  </w:style>
  <w:style w:type="paragraph" w:styleId="Stopka">
    <w:name w:val="footer"/>
    <w:basedOn w:val="Normalny"/>
    <w:link w:val="StopkaZnak"/>
    <w:uiPriority w:val="99"/>
    <w:unhideWhenUsed/>
    <w:rsid w:val="00D3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3F5"/>
  </w:style>
  <w:style w:type="paragraph" w:styleId="NormalnyWeb">
    <w:name w:val="Normal (Web)"/>
    <w:basedOn w:val="Normalny"/>
    <w:uiPriority w:val="99"/>
    <w:semiHidden/>
    <w:unhideWhenUsed/>
    <w:rsid w:val="00D323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Szczotko Maciej</dc:creator>
  <cp:keywords/>
  <dc:description/>
  <cp:lastModifiedBy>Jamsheer-Bratkowska Małgorzata</cp:lastModifiedBy>
  <cp:revision>4</cp:revision>
  <dcterms:created xsi:type="dcterms:W3CDTF">2025-10-08T10:05:00Z</dcterms:created>
  <dcterms:modified xsi:type="dcterms:W3CDTF">2026-01-16T05:53:00Z</dcterms:modified>
</cp:coreProperties>
</file>